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36734FEF" w:rsidR="00B63DD7" w:rsidRPr="003E58C8" w:rsidRDefault="003E58C8" w:rsidP="003E58C8">
      <w:pPr>
        <w:spacing w:after="200" w:line="276" w:lineRule="auto"/>
        <w:jc w:val="center"/>
        <w:rPr>
          <w:rFonts w:eastAsia="Calibri" w:cs="Arial"/>
          <w:sz w:val="22"/>
          <w:szCs w:val="22"/>
          <w:lang w:eastAsia="en-US"/>
        </w:rPr>
      </w:pPr>
      <w:r>
        <w:rPr>
          <w:rFonts w:cs="Arial"/>
          <w:noProof/>
        </w:rPr>
        <w:drawing>
          <wp:inline distT="0" distB="0" distL="0" distR="0" wp14:anchorId="33FA2CF2" wp14:editId="3C4B63D4">
            <wp:extent cx="2279744" cy="2489200"/>
            <wp:effectExtent l="0" t="0" r="6350" b="6350"/>
            <wp:docPr id="1283160525" name="Picture 1" descr="Hart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60525" name="Picture 1" descr="Hart District Council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9744" cy="2489200"/>
                    </a:xfrm>
                    <a:prstGeom prst="rect">
                      <a:avLst/>
                    </a:prstGeom>
                    <a:noFill/>
                    <a:ln>
                      <a:noFill/>
                    </a:ln>
                  </pic:spPr>
                </pic:pic>
              </a:graphicData>
            </a:graphic>
          </wp:inline>
        </w:drawing>
      </w:r>
    </w:p>
    <w:p w14:paraId="5A39BBE3" w14:textId="77777777" w:rsidR="00BA6CEC" w:rsidRPr="005C0EAD" w:rsidRDefault="00BA6CEC" w:rsidP="00B63DD7">
      <w:pPr>
        <w:spacing w:after="200" w:line="276" w:lineRule="auto"/>
        <w:jc w:val="center"/>
        <w:rPr>
          <w:rFonts w:eastAsia="Calibri" w:cs="Arial"/>
          <w:b/>
          <w:sz w:val="80"/>
          <w:szCs w:val="80"/>
          <w:lang w:eastAsia="en-US"/>
        </w:rPr>
      </w:pPr>
    </w:p>
    <w:p w14:paraId="30D7DCF6" w14:textId="77777777" w:rsidR="00B63DD7" w:rsidRPr="002B5F65" w:rsidRDefault="00B63DD7" w:rsidP="002B5F65">
      <w:pPr>
        <w:pStyle w:val="Heading1"/>
      </w:pPr>
      <w:r w:rsidRPr="002B5F65">
        <w:t xml:space="preserve">Improving Health and Wellbeing in Hart </w:t>
      </w:r>
    </w:p>
    <w:p w14:paraId="6CF7A0F3" w14:textId="77777777" w:rsidR="00B63DD7" w:rsidRPr="002B5F65" w:rsidRDefault="00B63DD7" w:rsidP="002B5F65">
      <w:pPr>
        <w:pStyle w:val="Heading1"/>
      </w:pPr>
      <w:r w:rsidRPr="002B5F65">
        <w:t>Our Plan</w:t>
      </w:r>
    </w:p>
    <w:p w14:paraId="3B699635" w14:textId="5F84FFF5" w:rsidR="00B63DD7" w:rsidRPr="002B5F65" w:rsidRDefault="00B63DD7" w:rsidP="002B5F65">
      <w:pPr>
        <w:pStyle w:val="Heading1"/>
      </w:pPr>
      <w:r w:rsidRPr="002B5F65">
        <w:t>20</w:t>
      </w:r>
      <w:r w:rsidR="775D56FD" w:rsidRPr="002B5F65">
        <w:t>2</w:t>
      </w:r>
      <w:r w:rsidR="60971636" w:rsidRPr="002B5F65">
        <w:t>5</w:t>
      </w:r>
      <w:r w:rsidRPr="002B5F65">
        <w:t xml:space="preserve"> – 20</w:t>
      </w:r>
      <w:r w:rsidR="00116BE2" w:rsidRPr="002B5F65">
        <w:t>28</w:t>
      </w:r>
    </w:p>
    <w:p w14:paraId="7B02471A" w14:textId="65CE4149" w:rsidR="00B63DD7" w:rsidRPr="005C0EAD" w:rsidRDefault="00B63DD7" w:rsidP="7C2C57E8">
      <w:pPr>
        <w:spacing w:after="200" w:line="276" w:lineRule="auto"/>
        <w:rPr>
          <w:rFonts w:eastAsia="Calibri" w:cs="Arial"/>
          <w:b/>
          <w:bCs/>
          <w:sz w:val="80"/>
          <w:szCs w:val="80"/>
          <w:lang w:eastAsia="en-US"/>
        </w:rPr>
      </w:pPr>
    </w:p>
    <w:p w14:paraId="0D0B940D" w14:textId="77777777" w:rsidR="00B63DD7" w:rsidRPr="005C0EAD" w:rsidRDefault="00B63DD7" w:rsidP="00B63DD7">
      <w:pPr>
        <w:spacing w:line="276" w:lineRule="auto"/>
        <w:rPr>
          <w:rFonts w:eastAsia="Calibri" w:cs="Arial"/>
          <w:b/>
          <w:sz w:val="28"/>
          <w:szCs w:val="28"/>
          <w:lang w:eastAsia="en-US"/>
        </w:rPr>
        <w:sectPr w:rsidR="00B63DD7" w:rsidRPr="005C0EAD" w:rsidSect="00D864E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docGrid w:linePitch="326"/>
        </w:sectPr>
      </w:pPr>
    </w:p>
    <w:p w14:paraId="6CEAABF0" w14:textId="77777777" w:rsidR="00B63DD7" w:rsidRPr="005C0EAD" w:rsidRDefault="00B63DD7" w:rsidP="00B63DD7">
      <w:pPr>
        <w:spacing w:after="200" w:line="276" w:lineRule="auto"/>
        <w:jc w:val="center"/>
        <w:rPr>
          <w:rFonts w:eastAsia="Calibri" w:cs="Arial"/>
          <w:b/>
          <w:sz w:val="40"/>
          <w:szCs w:val="40"/>
          <w:lang w:eastAsia="en-US"/>
        </w:rPr>
      </w:pPr>
      <w:r w:rsidRPr="005C0EAD">
        <w:rPr>
          <w:rFonts w:eastAsia="Calibri" w:cs="Arial"/>
          <w:b/>
          <w:sz w:val="40"/>
          <w:szCs w:val="40"/>
          <w:lang w:eastAsia="en-US"/>
        </w:rPr>
        <w:lastRenderedPageBreak/>
        <w:t>CONTENTS</w:t>
      </w:r>
    </w:p>
    <w:p w14:paraId="3D09B551" w14:textId="77777777" w:rsidR="00B63DD7" w:rsidRPr="001A259D" w:rsidRDefault="00B63DD7" w:rsidP="00B63DD7">
      <w:pPr>
        <w:spacing w:after="200" w:line="276" w:lineRule="auto"/>
        <w:rPr>
          <w:rFonts w:eastAsia="Calibri" w:cs="Arial"/>
          <w:b/>
          <w:sz w:val="28"/>
          <w:szCs w:val="28"/>
          <w:lang w:eastAsia="en-US"/>
        </w:rPr>
      </w:pPr>
      <w:r w:rsidRPr="001A259D">
        <w:rPr>
          <w:rFonts w:eastAsia="Calibri" w:cs="Arial"/>
          <w:b/>
          <w:sz w:val="28"/>
          <w:szCs w:val="28"/>
          <w:lang w:eastAsia="en-US"/>
        </w:rPr>
        <w:t>2</w:t>
      </w:r>
      <w:r w:rsidRPr="001A259D">
        <w:rPr>
          <w:rFonts w:eastAsia="Calibri" w:cs="Arial"/>
          <w:b/>
          <w:sz w:val="28"/>
          <w:szCs w:val="28"/>
          <w:lang w:eastAsia="en-US"/>
        </w:rPr>
        <w:tab/>
        <w:t>About the plan</w:t>
      </w:r>
    </w:p>
    <w:p w14:paraId="6966DEFF" w14:textId="77777777" w:rsidR="00B63DD7" w:rsidRPr="001A259D" w:rsidRDefault="00B63DD7" w:rsidP="00B63DD7">
      <w:pPr>
        <w:spacing w:after="200" w:line="276" w:lineRule="auto"/>
        <w:rPr>
          <w:rFonts w:eastAsia="Calibri" w:cs="Arial"/>
          <w:b/>
          <w:sz w:val="28"/>
          <w:szCs w:val="28"/>
          <w:lang w:eastAsia="en-US"/>
        </w:rPr>
      </w:pPr>
      <w:r w:rsidRPr="001A259D">
        <w:rPr>
          <w:rFonts w:eastAsia="Calibri" w:cs="Arial"/>
          <w:b/>
          <w:sz w:val="28"/>
          <w:szCs w:val="28"/>
          <w:lang w:eastAsia="en-US"/>
        </w:rPr>
        <w:t>3</w:t>
      </w:r>
      <w:r w:rsidRPr="001A259D">
        <w:rPr>
          <w:rFonts w:eastAsia="Calibri" w:cs="Arial"/>
          <w:b/>
          <w:sz w:val="28"/>
          <w:szCs w:val="28"/>
          <w:lang w:eastAsia="en-US"/>
        </w:rPr>
        <w:tab/>
        <w:t>What influences health and wellbeing</w:t>
      </w:r>
    </w:p>
    <w:p w14:paraId="78D1DAB1" w14:textId="77777777" w:rsidR="00B63DD7" w:rsidRPr="001A259D" w:rsidRDefault="00B63DD7" w:rsidP="00B63DD7">
      <w:pPr>
        <w:spacing w:after="200" w:line="276" w:lineRule="auto"/>
        <w:rPr>
          <w:rFonts w:eastAsia="Calibri" w:cs="Arial"/>
          <w:b/>
          <w:sz w:val="28"/>
          <w:szCs w:val="28"/>
          <w:lang w:eastAsia="en-US"/>
        </w:rPr>
      </w:pPr>
      <w:r w:rsidRPr="001A259D">
        <w:rPr>
          <w:rFonts w:eastAsia="Calibri" w:cs="Arial"/>
          <w:b/>
          <w:sz w:val="28"/>
          <w:szCs w:val="28"/>
          <w:lang w:eastAsia="en-US"/>
        </w:rPr>
        <w:t>4</w:t>
      </w:r>
      <w:r w:rsidRPr="001A259D">
        <w:rPr>
          <w:rFonts w:eastAsia="Calibri" w:cs="Arial"/>
          <w:b/>
          <w:sz w:val="28"/>
          <w:szCs w:val="28"/>
          <w:lang w:eastAsia="en-US"/>
        </w:rPr>
        <w:tab/>
        <w:t>How Hart District Council can influence health and wellbeing</w:t>
      </w:r>
    </w:p>
    <w:p w14:paraId="02E3897E" w14:textId="47CC5527" w:rsidR="00B63DD7" w:rsidRPr="001A259D" w:rsidRDefault="007F2702" w:rsidP="00B63DD7">
      <w:pPr>
        <w:spacing w:after="200" w:line="276" w:lineRule="auto"/>
        <w:rPr>
          <w:rFonts w:eastAsia="Calibri" w:cs="Arial"/>
          <w:b/>
          <w:sz w:val="28"/>
          <w:szCs w:val="28"/>
          <w:lang w:eastAsia="en-US"/>
        </w:rPr>
      </w:pPr>
      <w:r w:rsidRPr="001A259D">
        <w:rPr>
          <w:rFonts w:eastAsia="Calibri" w:cs="Arial"/>
          <w:b/>
          <w:sz w:val="28"/>
          <w:szCs w:val="28"/>
          <w:lang w:eastAsia="en-US"/>
        </w:rPr>
        <w:t>5</w:t>
      </w:r>
      <w:r w:rsidR="00B63DD7" w:rsidRPr="001A259D">
        <w:rPr>
          <w:rFonts w:eastAsia="Calibri" w:cs="Arial"/>
          <w:b/>
          <w:sz w:val="28"/>
          <w:szCs w:val="28"/>
          <w:lang w:eastAsia="en-US"/>
        </w:rPr>
        <w:tab/>
      </w:r>
      <w:r w:rsidR="0061423E" w:rsidRPr="001A259D">
        <w:rPr>
          <w:rFonts w:eastAsia="Calibri" w:cs="Arial"/>
          <w:b/>
          <w:sz w:val="28"/>
          <w:szCs w:val="28"/>
          <w:lang w:eastAsia="en-US"/>
        </w:rPr>
        <w:t>Where are we now?</w:t>
      </w:r>
    </w:p>
    <w:p w14:paraId="366182AA" w14:textId="77777777" w:rsidR="00B63DD7" w:rsidRPr="001A259D" w:rsidRDefault="009E6023" w:rsidP="00B63DD7">
      <w:pPr>
        <w:spacing w:after="200" w:line="276" w:lineRule="auto"/>
        <w:rPr>
          <w:rFonts w:eastAsia="Calibri" w:cs="Arial"/>
          <w:b/>
          <w:sz w:val="28"/>
          <w:szCs w:val="28"/>
          <w:lang w:eastAsia="en-US"/>
        </w:rPr>
      </w:pPr>
      <w:r w:rsidRPr="001A259D">
        <w:rPr>
          <w:rFonts w:eastAsia="Calibri" w:cs="Arial"/>
          <w:b/>
          <w:sz w:val="28"/>
          <w:szCs w:val="28"/>
          <w:lang w:eastAsia="en-US"/>
        </w:rPr>
        <w:t>6</w:t>
      </w:r>
      <w:r w:rsidR="00B63DD7" w:rsidRPr="001A259D">
        <w:rPr>
          <w:rFonts w:eastAsia="Calibri" w:cs="Arial"/>
          <w:b/>
          <w:sz w:val="28"/>
          <w:szCs w:val="28"/>
          <w:lang w:eastAsia="en-US"/>
        </w:rPr>
        <w:tab/>
        <w:t>Our approach to improving health and wellbeing</w:t>
      </w:r>
    </w:p>
    <w:p w14:paraId="514DCC2D" w14:textId="5BF4A735" w:rsidR="00B63DD7" w:rsidRPr="001A259D" w:rsidRDefault="009E6023" w:rsidP="00B63DD7">
      <w:pPr>
        <w:spacing w:after="200" w:line="276" w:lineRule="auto"/>
        <w:rPr>
          <w:rFonts w:eastAsia="Calibri" w:cs="Arial"/>
          <w:b/>
          <w:sz w:val="28"/>
          <w:szCs w:val="28"/>
          <w:lang w:eastAsia="en-US"/>
        </w:rPr>
      </w:pPr>
      <w:r w:rsidRPr="001A259D">
        <w:rPr>
          <w:rFonts w:eastAsia="Calibri" w:cs="Arial"/>
          <w:b/>
          <w:sz w:val="28"/>
          <w:szCs w:val="28"/>
          <w:lang w:eastAsia="en-US"/>
        </w:rPr>
        <w:t>7</w:t>
      </w:r>
      <w:r w:rsidR="00B63DD7" w:rsidRPr="001A259D">
        <w:rPr>
          <w:rFonts w:eastAsia="Calibri" w:cs="Arial"/>
          <w:b/>
          <w:sz w:val="28"/>
          <w:szCs w:val="28"/>
          <w:lang w:eastAsia="en-US"/>
        </w:rPr>
        <w:tab/>
      </w:r>
      <w:r w:rsidR="007C5021" w:rsidRPr="001A259D">
        <w:rPr>
          <w:rFonts w:eastAsia="Calibri" w:cs="Arial"/>
          <w:b/>
          <w:sz w:val="28"/>
          <w:szCs w:val="28"/>
          <w:lang w:eastAsia="en-US"/>
        </w:rPr>
        <w:t>Health</w:t>
      </w:r>
      <w:r w:rsidR="00B63DD7" w:rsidRPr="001A259D">
        <w:rPr>
          <w:rFonts w:eastAsia="Calibri" w:cs="Arial"/>
          <w:b/>
          <w:sz w:val="28"/>
          <w:szCs w:val="28"/>
          <w:lang w:eastAsia="en-US"/>
        </w:rPr>
        <w:t xml:space="preserve"> and wellbeing</w:t>
      </w:r>
      <w:r w:rsidR="00542240" w:rsidRPr="001A259D">
        <w:rPr>
          <w:rFonts w:eastAsia="Calibri" w:cs="Arial"/>
          <w:b/>
          <w:sz w:val="28"/>
          <w:szCs w:val="28"/>
          <w:lang w:eastAsia="en-US"/>
        </w:rPr>
        <w:t xml:space="preserve"> priorities | Active Lives</w:t>
      </w:r>
    </w:p>
    <w:p w14:paraId="7D53507F" w14:textId="6B267B26" w:rsidR="00B63DD7" w:rsidRPr="001A259D" w:rsidRDefault="00E35A7E" w:rsidP="00B63DD7">
      <w:pPr>
        <w:spacing w:after="200" w:line="276" w:lineRule="auto"/>
        <w:rPr>
          <w:rFonts w:eastAsia="Calibri" w:cs="Arial"/>
          <w:b/>
          <w:sz w:val="28"/>
          <w:szCs w:val="28"/>
          <w:lang w:eastAsia="en-US"/>
        </w:rPr>
      </w:pPr>
      <w:r w:rsidRPr="001A259D">
        <w:rPr>
          <w:rFonts w:eastAsia="Calibri" w:cs="Arial"/>
          <w:b/>
          <w:sz w:val="28"/>
          <w:szCs w:val="28"/>
          <w:lang w:eastAsia="en-US"/>
        </w:rPr>
        <w:t>9</w:t>
      </w:r>
      <w:r w:rsidR="00B63DD7" w:rsidRPr="001A259D">
        <w:rPr>
          <w:rFonts w:eastAsia="Calibri" w:cs="Arial"/>
          <w:b/>
          <w:sz w:val="28"/>
          <w:szCs w:val="28"/>
          <w:lang w:eastAsia="en-US"/>
        </w:rPr>
        <w:tab/>
      </w:r>
      <w:r w:rsidR="00950B91" w:rsidRPr="001A259D">
        <w:rPr>
          <w:rFonts w:eastAsia="Calibri" w:cs="Arial"/>
          <w:b/>
          <w:sz w:val="28"/>
          <w:szCs w:val="28"/>
          <w:lang w:eastAsia="en-US"/>
        </w:rPr>
        <w:t>Health and wellbeing priorities | Preventing Poor Health</w:t>
      </w:r>
    </w:p>
    <w:p w14:paraId="0E27B00A" w14:textId="0674799D" w:rsidR="00B63DD7" w:rsidRPr="001A259D" w:rsidRDefault="00E76B0B" w:rsidP="00950B91">
      <w:pPr>
        <w:spacing w:after="200" w:line="276" w:lineRule="auto"/>
        <w:rPr>
          <w:rFonts w:eastAsia="Calibri" w:cs="Arial"/>
          <w:b/>
          <w:sz w:val="28"/>
          <w:szCs w:val="28"/>
          <w:lang w:eastAsia="en-US"/>
        </w:rPr>
      </w:pPr>
      <w:r w:rsidRPr="001A259D">
        <w:rPr>
          <w:rFonts w:eastAsia="Calibri" w:cs="Arial"/>
          <w:b/>
          <w:sz w:val="28"/>
          <w:szCs w:val="28"/>
          <w:lang w:eastAsia="en-US"/>
        </w:rPr>
        <w:t>1</w:t>
      </w:r>
      <w:r w:rsidR="00E35A7E" w:rsidRPr="001A259D">
        <w:rPr>
          <w:rFonts w:eastAsia="Calibri" w:cs="Arial"/>
          <w:b/>
          <w:sz w:val="28"/>
          <w:szCs w:val="28"/>
          <w:lang w:eastAsia="en-US"/>
        </w:rPr>
        <w:t>2</w:t>
      </w:r>
      <w:r w:rsidR="00B006A7" w:rsidRPr="001A259D">
        <w:rPr>
          <w:rFonts w:eastAsia="Calibri" w:cs="Arial"/>
          <w:b/>
          <w:sz w:val="28"/>
          <w:szCs w:val="28"/>
          <w:lang w:eastAsia="en-US"/>
        </w:rPr>
        <w:tab/>
      </w:r>
      <w:r w:rsidR="00950B91" w:rsidRPr="001A259D">
        <w:rPr>
          <w:rFonts w:eastAsia="Calibri" w:cs="Arial"/>
          <w:b/>
          <w:sz w:val="28"/>
          <w:szCs w:val="28"/>
          <w:lang w:eastAsia="en-US"/>
        </w:rPr>
        <w:t xml:space="preserve">Health and wellbeing priorities | Access to </w:t>
      </w:r>
      <w:r w:rsidR="00E35A7E" w:rsidRPr="001A259D">
        <w:rPr>
          <w:rFonts w:eastAsia="Calibri" w:cs="Arial"/>
          <w:b/>
          <w:sz w:val="28"/>
          <w:szCs w:val="28"/>
          <w:lang w:eastAsia="en-US"/>
        </w:rPr>
        <w:t>Support &amp; Information</w:t>
      </w:r>
    </w:p>
    <w:p w14:paraId="228BB1E7" w14:textId="77777777" w:rsidR="001A259D" w:rsidRDefault="001A259D" w:rsidP="00B63DD7">
      <w:pPr>
        <w:spacing w:after="200" w:line="276" w:lineRule="auto"/>
        <w:rPr>
          <w:rFonts w:eastAsia="Calibri" w:cs="Arial"/>
          <w:b/>
          <w:sz w:val="28"/>
          <w:szCs w:val="28"/>
          <w:lang w:eastAsia="en-US"/>
        </w:rPr>
      </w:pPr>
    </w:p>
    <w:p w14:paraId="452B8DD2" w14:textId="5B067A39" w:rsidR="00B63DD7" w:rsidRPr="005C0EAD" w:rsidRDefault="00B63DD7" w:rsidP="00B63DD7">
      <w:pPr>
        <w:spacing w:after="200" w:line="276" w:lineRule="auto"/>
        <w:rPr>
          <w:rFonts w:eastAsia="Calibri" w:cs="Arial"/>
          <w:b/>
          <w:sz w:val="28"/>
          <w:szCs w:val="28"/>
          <w:lang w:eastAsia="en-US"/>
        </w:rPr>
      </w:pPr>
      <w:r w:rsidRPr="005C0EAD">
        <w:rPr>
          <w:rFonts w:eastAsia="Calibri" w:cs="Arial"/>
          <w:b/>
          <w:sz w:val="28"/>
          <w:szCs w:val="28"/>
          <w:lang w:eastAsia="en-US"/>
        </w:rPr>
        <w:t>About the plan</w:t>
      </w:r>
    </w:p>
    <w:p w14:paraId="62E5FE97" w14:textId="77777777" w:rsidR="00B63DD7" w:rsidRPr="005C0EAD" w:rsidRDefault="00B63DD7" w:rsidP="00B63DD7">
      <w:pPr>
        <w:spacing w:after="200" w:line="276" w:lineRule="auto"/>
        <w:rPr>
          <w:rFonts w:eastAsia="Calibri" w:cs="Arial"/>
          <w:szCs w:val="24"/>
          <w:lang w:eastAsia="en-US"/>
        </w:rPr>
      </w:pPr>
      <w:r w:rsidRPr="005C0EAD">
        <w:rPr>
          <w:rFonts w:eastAsia="Calibri" w:cs="Arial"/>
          <w:szCs w:val="24"/>
          <w:lang w:eastAsia="en-US"/>
        </w:rPr>
        <w:t xml:space="preserve">There are benefits for everyone if we stay fit and well. Healthy people generally have a better quality of life, more independence, are able to make more of their own choices, take an active part in their community and have the chance of a better life. </w:t>
      </w:r>
    </w:p>
    <w:p w14:paraId="28DF31E1" w14:textId="77777777" w:rsidR="00B63DD7" w:rsidRPr="005C0EAD" w:rsidRDefault="00B63DD7" w:rsidP="00B63DD7">
      <w:pPr>
        <w:spacing w:after="200" w:line="276" w:lineRule="auto"/>
        <w:rPr>
          <w:rFonts w:eastAsia="Calibri" w:cs="Arial"/>
          <w:szCs w:val="24"/>
          <w:lang w:eastAsia="en-US"/>
        </w:rPr>
      </w:pPr>
      <w:r w:rsidRPr="005C0EAD">
        <w:rPr>
          <w:rFonts w:eastAsia="Calibri" w:cs="Arial"/>
          <w:szCs w:val="24"/>
          <w:lang w:eastAsia="en-US"/>
        </w:rPr>
        <w:t xml:space="preserve">We are fortunate that many people in Hart experience a good quality of life and positive health and wellbeing. However, we know that this is not everyone’s experience and that more could be done to improve health and wellbeing in Hart’s communities.  </w:t>
      </w:r>
    </w:p>
    <w:p w14:paraId="436B1EA4" w14:textId="77777777" w:rsidR="00B63DD7" w:rsidRPr="005C0EAD" w:rsidRDefault="00B63DD7" w:rsidP="00B63DD7">
      <w:pPr>
        <w:spacing w:after="200" w:line="276" w:lineRule="auto"/>
        <w:rPr>
          <w:rFonts w:eastAsia="Calibri" w:cs="Arial"/>
          <w:szCs w:val="24"/>
          <w:lang w:eastAsia="en-US"/>
        </w:rPr>
      </w:pPr>
      <w:r w:rsidRPr="005C0EAD">
        <w:rPr>
          <w:rFonts w:eastAsia="Calibri" w:cs="Arial"/>
          <w:szCs w:val="24"/>
          <w:lang w:eastAsia="en-US"/>
        </w:rPr>
        <w:t>We want to work with our partners and communities to deliver improved health and wellbeing outcomes for everyone in Hart.</w:t>
      </w:r>
    </w:p>
    <w:p w14:paraId="5B0CDE6E" w14:textId="122F4707" w:rsidR="00B63DD7" w:rsidRPr="005C0EAD" w:rsidRDefault="00B63DD7" w:rsidP="2BB0DDB6">
      <w:pPr>
        <w:spacing w:after="200" w:line="276" w:lineRule="auto"/>
        <w:rPr>
          <w:rFonts w:eastAsia="Calibri" w:cs="Arial"/>
          <w:lang w:eastAsia="en-US"/>
        </w:rPr>
      </w:pPr>
      <w:r w:rsidRPr="005C0EAD">
        <w:rPr>
          <w:rFonts w:eastAsia="Calibri" w:cs="Arial"/>
          <w:lang w:eastAsia="en-US"/>
        </w:rPr>
        <w:t>This plan sets out the health and wellbeing priorities the council will focus on between 20</w:t>
      </w:r>
      <w:r w:rsidR="75BEB4FF" w:rsidRPr="005C0EAD">
        <w:rPr>
          <w:rFonts w:eastAsia="Calibri" w:cs="Arial"/>
          <w:lang w:eastAsia="en-US"/>
        </w:rPr>
        <w:t>25</w:t>
      </w:r>
      <w:r w:rsidRPr="005C0EAD">
        <w:rPr>
          <w:rFonts w:eastAsia="Calibri" w:cs="Arial"/>
          <w:lang w:eastAsia="en-US"/>
        </w:rPr>
        <w:t xml:space="preserve"> and 20</w:t>
      </w:r>
      <w:r w:rsidR="00116BE2">
        <w:rPr>
          <w:rFonts w:eastAsia="Calibri" w:cs="Arial"/>
          <w:lang w:eastAsia="en-US"/>
        </w:rPr>
        <w:t>28</w:t>
      </w:r>
      <w:r w:rsidRPr="005C0EAD">
        <w:rPr>
          <w:rFonts w:eastAsia="Calibri" w:cs="Arial"/>
          <w:lang w:eastAsia="en-US"/>
        </w:rPr>
        <w:t xml:space="preserve"> and the approach we will take to delivering these. </w:t>
      </w:r>
    </w:p>
    <w:p w14:paraId="202E6C59" w14:textId="77777777" w:rsidR="00B63DD7" w:rsidRPr="005C0EAD" w:rsidRDefault="00B63DD7" w:rsidP="00B63DD7">
      <w:pPr>
        <w:spacing w:after="200" w:line="276" w:lineRule="auto"/>
        <w:rPr>
          <w:rFonts w:eastAsia="Calibri" w:cs="Arial"/>
          <w:szCs w:val="24"/>
          <w:lang w:eastAsia="en-US"/>
        </w:rPr>
      </w:pPr>
      <w:r w:rsidRPr="005C0EAD">
        <w:rPr>
          <w:rFonts w:eastAsia="Calibri" w:cs="Arial"/>
          <w:szCs w:val="24"/>
          <w:lang w:eastAsia="en-US"/>
        </w:rPr>
        <w:t>Our priorities have been guided by:</w:t>
      </w:r>
    </w:p>
    <w:p w14:paraId="719EA547" w14:textId="77777777" w:rsidR="00B63DD7" w:rsidRPr="005C0EAD" w:rsidRDefault="00B63DD7" w:rsidP="00B63DD7">
      <w:pPr>
        <w:numPr>
          <w:ilvl w:val="0"/>
          <w:numId w:val="6"/>
        </w:numPr>
        <w:spacing w:after="160" w:line="256" w:lineRule="auto"/>
        <w:contextualSpacing/>
        <w:rPr>
          <w:rFonts w:eastAsia="Calibri" w:cs="Arial"/>
          <w:szCs w:val="24"/>
          <w:lang w:eastAsia="en-US"/>
        </w:rPr>
      </w:pPr>
      <w:r w:rsidRPr="005C0EAD">
        <w:rPr>
          <w:rFonts w:eastAsia="Calibri" w:cs="Arial"/>
          <w:szCs w:val="24"/>
          <w:lang w:eastAsia="en-US"/>
        </w:rPr>
        <w:t>What we know about the health and wellbeing of Hart’s communities</w:t>
      </w:r>
    </w:p>
    <w:p w14:paraId="61B1F606" w14:textId="567FEC6D" w:rsidR="00B63DD7" w:rsidRPr="005C0EAD" w:rsidRDefault="00B63DD7" w:rsidP="10A1EACC">
      <w:pPr>
        <w:numPr>
          <w:ilvl w:val="0"/>
          <w:numId w:val="6"/>
        </w:numPr>
        <w:spacing w:after="160" w:line="256" w:lineRule="auto"/>
        <w:contextualSpacing/>
        <w:rPr>
          <w:rFonts w:eastAsia="Calibri" w:cs="Arial"/>
          <w:lang w:eastAsia="en-US"/>
        </w:rPr>
      </w:pPr>
      <w:r w:rsidRPr="10A1EACC">
        <w:rPr>
          <w:rFonts w:eastAsia="Calibri" w:cs="Arial"/>
          <w:lang w:eastAsia="en-US"/>
        </w:rPr>
        <w:t>Related plans and strategies including the Council’s Corporate Plan, Hart’s Housing Strategy 202</w:t>
      </w:r>
      <w:r w:rsidR="00BF5684">
        <w:rPr>
          <w:rFonts w:eastAsia="Calibri" w:cs="Arial"/>
          <w:lang w:eastAsia="en-US"/>
        </w:rPr>
        <w:t>6</w:t>
      </w:r>
      <w:r w:rsidRPr="10A1EACC">
        <w:rPr>
          <w:rFonts w:eastAsia="Calibri" w:cs="Arial"/>
          <w:lang w:eastAsia="en-US"/>
        </w:rPr>
        <w:t xml:space="preserve"> – 20</w:t>
      </w:r>
      <w:r w:rsidR="00BF5684">
        <w:rPr>
          <w:rFonts w:eastAsia="Calibri" w:cs="Arial"/>
          <w:lang w:eastAsia="en-US"/>
        </w:rPr>
        <w:t>31</w:t>
      </w:r>
      <w:r w:rsidRPr="10A1EACC">
        <w:rPr>
          <w:rFonts w:eastAsia="Calibri" w:cs="Arial"/>
          <w:lang w:eastAsia="en-US"/>
        </w:rPr>
        <w:t>,</w:t>
      </w:r>
      <w:r w:rsidR="1579086D" w:rsidRPr="10A1EACC">
        <w:rPr>
          <w:rFonts w:eastAsia="Calibri" w:cs="Arial"/>
          <w:lang w:eastAsia="en-US"/>
        </w:rPr>
        <w:t xml:space="preserve"> Hart’s Countryside and Wellbeing Strategy,</w:t>
      </w:r>
      <w:r w:rsidRPr="10A1EACC">
        <w:rPr>
          <w:rFonts w:eastAsia="Calibri" w:cs="Arial"/>
          <w:lang w:eastAsia="en-US"/>
        </w:rPr>
        <w:t xml:space="preserve"> the Hampshire Health and Wellbeing Board Strategy, the Hampshire Public Health Strategy, the NHS Long Term Plan, and other local health and care plans</w:t>
      </w:r>
    </w:p>
    <w:p w14:paraId="078C1CD3" w14:textId="5EEAED96" w:rsidR="00B63DD7" w:rsidRPr="005C0EAD" w:rsidRDefault="00B63DD7" w:rsidP="00B63DD7">
      <w:pPr>
        <w:numPr>
          <w:ilvl w:val="0"/>
          <w:numId w:val="6"/>
        </w:numPr>
        <w:spacing w:after="160" w:line="256" w:lineRule="auto"/>
        <w:contextualSpacing/>
        <w:rPr>
          <w:rFonts w:eastAsia="Calibri" w:cs="Arial"/>
          <w:szCs w:val="24"/>
          <w:lang w:eastAsia="en-US"/>
        </w:rPr>
      </w:pPr>
      <w:r w:rsidRPr="005C0EAD">
        <w:rPr>
          <w:rFonts w:eastAsia="Calibri" w:cs="Arial"/>
          <w:szCs w:val="24"/>
          <w:lang w:eastAsia="en-US"/>
        </w:rPr>
        <w:t>Conversations with our services and local organisations and groups</w:t>
      </w:r>
      <w:r w:rsidR="000D7C65">
        <w:rPr>
          <w:rFonts w:eastAsia="Calibri" w:cs="Arial"/>
          <w:szCs w:val="24"/>
          <w:lang w:eastAsia="en-US"/>
        </w:rPr>
        <w:t xml:space="preserve"> through our Here for Hart partnership</w:t>
      </w:r>
    </w:p>
    <w:p w14:paraId="3906C13B" w14:textId="77777777" w:rsidR="008500BD" w:rsidRDefault="008500BD" w:rsidP="00B63DD7">
      <w:pPr>
        <w:spacing w:after="200" w:line="276" w:lineRule="auto"/>
        <w:rPr>
          <w:rFonts w:eastAsia="Calibri" w:cs="Arial"/>
          <w:szCs w:val="24"/>
          <w:lang w:eastAsia="en-US"/>
        </w:rPr>
      </w:pPr>
    </w:p>
    <w:p w14:paraId="3C3C0134" w14:textId="69B34000" w:rsidR="00B63DD7" w:rsidRPr="005C0EAD" w:rsidRDefault="00B63DD7" w:rsidP="00B63DD7">
      <w:pPr>
        <w:spacing w:after="200" w:line="276" w:lineRule="auto"/>
        <w:rPr>
          <w:rFonts w:eastAsia="Calibri" w:cs="Arial"/>
          <w:szCs w:val="24"/>
          <w:lang w:eastAsia="en-US"/>
        </w:rPr>
      </w:pPr>
      <w:r w:rsidRPr="005C0EAD">
        <w:rPr>
          <w:rFonts w:eastAsia="Calibri" w:cs="Arial"/>
          <w:szCs w:val="24"/>
          <w:lang w:eastAsia="en-US"/>
        </w:rPr>
        <w:t xml:space="preserve">The priorities reflect areas where we feel there is potential for the </w:t>
      </w:r>
      <w:r w:rsidR="008500BD">
        <w:rPr>
          <w:rFonts w:eastAsia="Calibri" w:cs="Arial"/>
          <w:szCs w:val="24"/>
          <w:lang w:eastAsia="en-US"/>
        </w:rPr>
        <w:t>C</w:t>
      </w:r>
      <w:r w:rsidRPr="005C0EAD">
        <w:rPr>
          <w:rFonts w:eastAsia="Calibri" w:cs="Arial"/>
          <w:szCs w:val="24"/>
          <w:lang w:eastAsia="en-US"/>
        </w:rPr>
        <w:t>ouncil to have the greatest impact on improving health and wellbeing, in collaboration with our partners and communities.</w:t>
      </w:r>
    </w:p>
    <w:p w14:paraId="4803AD5A" w14:textId="77777777" w:rsidR="00061707" w:rsidRDefault="00061707" w:rsidP="00B63DD7">
      <w:pPr>
        <w:spacing w:after="200" w:line="276" w:lineRule="auto"/>
        <w:rPr>
          <w:rFonts w:eastAsia="Calibri" w:cs="Arial"/>
          <w:b/>
          <w:sz w:val="28"/>
          <w:szCs w:val="28"/>
          <w:lang w:eastAsia="en-US"/>
        </w:rPr>
      </w:pPr>
    </w:p>
    <w:p w14:paraId="3283E410" w14:textId="501E3993" w:rsidR="00B63DD7" w:rsidRPr="005C0EAD" w:rsidRDefault="00B63DD7" w:rsidP="00B63DD7">
      <w:pPr>
        <w:spacing w:after="200" w:line="276" w:lineRule="auto"/>
        <w:rPr>
          <w:rFonts w:eastAsia="Calibri" w:cs="Arial"/>
          <w:b/>
          <w:sz w:val="28"/>
          <w:szCs w:val="28"/>
          <w:lang w:eastAsia="en-US"/>
        </w:rPr>
      </w:pPr>
      <w:r w:rsidRPr="005C0EAD">
        <w:rPr>
          <w:rFonts w:eastAsia="Calibri" w:cs="Arial"/>
          <w:b/>
          <w:sz w:val="28"/>
          <w:szCs w:val="28"/>
          <w:lang w:eastAsia="en-US"/>
        </w:rPr>
        <w:t>What influences health and wellbeing</w:t>
      </w:r>
    </w:p>
    <w:p w14:paraId="62C2572C" w14:textId="1CAB2694" w:rsidR="00B63DD7" w:rsidRPr="005C0EAD" w:rsidRDefault="00B63DD7" w:rsidP="2BB0DDB6">
      <w:pPr>
        <w:spacing w:after="200" w:line="276" w:lineRule="auto"/>
        <w:rPr>
          <w:rFonts w:eastAsia="Calibri" w:cs="Arial"/>
          <w:lang w:eastAsia="en-US"/>
        </w:rPr>
      </w:pPr>
      <w:r w:rsidRPr="005C0EAD">
        <w:rPr>
          <w:rFonts w:eastAsia="Calibri" w:cs="Arial"/>
          <w:lang w:eastAsia="en-US"/>
        </w:rPr>
        <w:t xml:space="preserve">Our health and wellbeing </w:t>
      </w:r>
      <w:bookmarkStart w:id="0" w:name="_Int_m7Y9yH5l"/>
      <w:r w:rsidRPr="005C0EAD">
        <w:rPr>
          <w:rFonts w:eastAsia="Calibri" w:cs="Arial"/>
          <w:lang w:eastAsia="en-US"/>
        </w:rPr>
        <w:t>is</w:t>
      </w:r>
      <w:bookmarkEnd w:id="0"/>
      <w:r w:rsidRPr="005C0EAD">
        <w:rPr>
          <w:rFonts w:eastAsia="Calibri" w:cs="Arial"/>
          <w:lang w:eastAsia="en-US"/>
        </w:rPr>
        <w:t xml:space="preserve"> shaped by many factors including the lifestyle we follow, </w:t>
      </w:r>
      <w:r w:rsidR="62EEB0B9" w:rsidRPr="005C0EAD">
        <w:rPr>
          <w:rFonts w:eastAsia="Calibri" w:cs="Arial"/>
          <w:lang w:eastAsia="en-US"/>
        </w:rPr>
        <w:t>whether</w:t>
      </w:r>
      <w:r w:rsidRPr="005C0EAD">
        <w:rPr>
          <w:rFonts w:eastAsia="Calibri" w:cs="Arial"/>
          <w:lang w:eastAsia="en-US"/>
        </w:rPr>
        <w:t xml:space="preserve"> we have a job, how much money we have, the type of house we live in, how connected we are with family, friends and our local community and the healthcare we receive. </w:t>
      </w:r>
    </w:p>
    <w:p w14:paraId="1771221A" w14:textId="2D66CCDA" w:rsidR="00B63DD7" w:rsidRPr="005C0EAD" w:rsidRDefault="00B63DD7" w:rsidP="2BB0DDB6">
      <w:pPr>
        <w:spacing w:after="200" w:line="276" w:lineRule="auto"/>
        <w:rPr>
          <w:rFonts w:eastAsia="Calibri" w:cs="Arial"/>
          <w:lang w:eastAsia="en-US"/>
        </w:rPr>
      </w:pPr>
      <w:r w:rsidRPr="005C0EAD">
        <w:rPr>
          <w:rFonts w:eastAsia="Calibri" w:cs="Arial"/>
          <w:lang w:eastAsia="en-US"/>
        </w:rPr>
        <w:t>These factors can directly influence our health and wellbeing as well as impacting on our opportunities, choices and access to services, and 80% of these factors lie beyond clinical care (see Figure 1).</w:t>
      </w:r>
    </w:p>
    <w:p w14:paraId="42DF206A" w14:textId="3CDA0342" w:rsidR="00B63DD7" w:rsidRPr="005C0EAD" w:rsidRDefault="00B63DD7" w:rsidP="00B63DD7">
      <w:pPr>
        <w:spacing w:line="276" w:lineRule="auto"/>
        <w:rPr>
          <w:rFonts w:eastAsia="Calibri" w:cs="Arial"/>
          <w:szCs w:val="24"/>
          <w:lang w:eastAsia="en-US"/>
        </w:rPr>
      </w:pPr>
      <w:r w:rsidRPr="005C0EAD">
        <w:rPr>
          <w:rFonts w:eastAsia="Calibri" w:cs="Arial"/>
          <w:szCs w:val="24"/>
          <w:lang w:eastAsia="en-US"/>
        </w:rPr>
        <w:t>Mental and physical health should not be thought of separately. Physical health problems significantly increase the risk of poor mental health and wellbeing, and vice versa.</w:t>
      </w:r>
    </w:p>
    <w:p w14:paraId="145546AD" w14:textId="12BBD2CC" w:rsidR="00B63DD7" w:rsidRPr="005C0EAD" w:rsidRDefault="00060434" w:rsidP="00B63DD7">
      <w:pPr>
        <w:spacing w:after="200" w:line="276" w:lineRule="auto"/>
        <w:rPr>
          <w:rFonts w:eastAsia="Calibri" w:cs="Arial"/>
          <w:szCs w:val="24"/>
          <w:lang w:eastAsia="en-US"/>
        </w:rPr>
      </w:pPr>
      <w:r w:rsidRPr="005C0EAD">
        <w:rPr>
          <w:rFonts w:cs="Arial"/>
          <w:noProof/>
        </w:rPr>
        <w:drawing>
          <wp:anchor distT="0" distB="0" distL="114300" distR="114300" simplePos="0" relativeHeight="251658241" behindDoc="1" locked="0" layoutInCell="1" allowOverlap="1" wp14:anchorId="7D29249B" wp14:editId="2C2F242E">
            <wp:simplePos x="0" y="0"/>
            <wp:positionH relativeFrom="column">
              <wp:posOffset>35560</wp:posOffset>
            </wp:positionH>
            <wp:positionV relativeFrom="paragraph">
              <wp:posOffset>188595</wp:posOffset>
            </wp:positionV>
            <wp:extent cx="6368415" cy="4580255"/>
            <wp:effectExtent l="0" t="0" r="0" b="0"/>
            <wp:wrapTopAndBottom/>
            <wp:docPr id="9" name="Picture 16" descr="Diagram:&#10;30% health behaviours (smoking, diet/exercise, sexual health)&#10;40% socio-economic factors (education, employment, income, support, safety)&#10;20% clinical care (access to &amp; quality of care)&#10;10% built environment (environmental quality, hous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Diagram:&#10;30% health behaviours (smoking, diet/exercise, sexual health)&#10;40% socio-economic factors (education, employment, income, support, safety)&#10;20% clinical care (access to &amp; quality of care)&#10;10% built environment (environmental quality, housing)">
                      <a:extLst>
                        <a:ext uri="{C183D7F6-B498-43B3-948B-1728B52AA6E4}">
                          <adec:decorative xmlns:adec="http://schemas.microsoft.com/office/drawing/2017/decorative" val="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8415" cy="458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F31CB" w14:textId="6337AD56" w:rsidR="00B63DD7" w:rsidRPr="005C0EAD" w:rsidRDefault="00B63DD7" w:rsidP="00B63DD7">
      <w:pPr>
        <w:autoSpaceDE w:val="0"/>
        <w:autoSpaceDN w:val="0"/>
        <w:adjustRightInd w:val="0"/>
        <w:rPr>
          <w:rFonts w:eastAsia="Calibri" w:cs="Arial"/>
          <w:szCs w:val="24"/>
          <w:lang w:eastAsia="en-US"/>
        </w:rPr>
      </w:pPr>
    </w:p>
    <w:p w14:paraId="53128261" w14:textId="078AB6DE" w:rsidR="00B63DD7" w:rsidRPr="005C0EAD" w:rsidRDefault="00B63DD7" w:rsidP="00B63DD7">
      <w:pPr>
        <w:autoSpaceDE w:val="0"/>
        <w:autoSpaceDN w:val="0"/>
        <w:adjustRightInd w:val="0"/>
        <w:rPr>
          <w:rFonts w:eastAsia="Calibri" w:cs="Arial"/>
          <w:szCs w:val="24"/>
          <w:lang w:eastAsia="en-US"/>
        </w:rPr>
      </w:pPr>
    </w:p>
    <w:p w14:paraId="3D6D7628" w14:textId="4C03DA94" w:rsidR="001A76CE" w:rsidRDefault="001A76CE" w:rsidP="001A76CE">
      <w:pPr>
        <w:rPr>
          <w:rFonts w:ascii="Gill Sans MT" w:hAnsi="Gill Sans MT"/>
          <w:b/>
          <w:szCs w:val="24"/>
        </w:rPr>
      </w:pPr>
      <w:r>
        <w:rPr>
          <w:rFonts w:ascii="Gill Sans MT" w:hAnsi="Gill Sans MT"/>
          <w:b/>
          <w:szCs w:val="24"/>
        </w:rPr>
        <w:t xml:space="preserve">Figure 1 </w:t>
      </w:r>
      <w:r>
        <w:rPr>
          <w:rFonts w:ascii="Gill Sans MT" w:hAnsi="Gill Sans MT"/>
          <w:szCs w:val="24"/>
        </w:rPr>
        <w:t>The range of factors which influence our health and wellbeing.</w:t>
      </w:r>
    </w:p>
    <w:p w14:paraId="6D85DBC1" w14:textId="2B5AC0C9" w:rsidR="009B4E68" w:rsidRDefault="009B4E68">
      <w:pPr>
        <w:rPr>
          <w:rFonts w:eastAsia="Calibri" w:cs="Arial"/>
          <w:b/>
          <w:sz w:val="28"/>
          <w:szCs w:val="28"/>
          <w:lang w:eastAsia="en-US"/>
        </w:rPr>
      </w:pPr>
    </w:p>
    <w:p w14:paraId="7348E36C" w14:textId="77777777" w:rsidR="001A76CE" w:rsidRDefault="001A76CE">
      <w:pPr>
        <w:rPr>
          <w:rFonts w:eastAsia="Calibri" w:cs="Arial"/>
          <w:b/>
          <w:sz w:val="28"/>
          <w:szCs w:val="28"/>
          <w:lang w:eastAsia="en-US"/>
        </w:rPr>
      </w:pPr>
      <w:r>
        <w:rPr>
          <w:rFonts w:eastAsia="Calibri" w:cs="Arial"/>
          <w:b/>
          <w:sz w:val="28"/>
          <w:szCs w:val="28"/>
          <w:lang w:eastAsia="en-US"/>
        </w:rPr>
        <w:br w:type="page"/>
      </w:r>
    </w:p>
    <w:p w14:paraId="64A96057" w14:textId="58E8BA88" w:rsidR="00B63DD7" w:rsidRPr="005C0EAD" w:rsidRDefault="004F0DFA" w:rsidP="00B63DD7">
      <w:pPr>
        <w:spacing w:after="200" w:line="276" w:lineRule="auto"/>
        <w:rPr>
          <w:rFonts w:eastAsia="Calibri" w:cs="Arial"/>
          <w:b/>
          <w:sz w:val="28"/>
          <w:szCs w:val="28"/>
          <w:lang w:eastAsia="en-US"/>
        </w:rPr>
      </w:pPr>
      <w:r w:rsidRPr="005C0EAD">
        <w:rPr>
          <w:rFonts w:eastAsia="Calibri" w:cs="Arial"/>
          <w:b/>
          <w:sz w:val="28"/>
          <w:szCs w:val="28"/>
          <w:lang w:eastAsia="en-US"/>
        </w:rPr>
        <w:lastRenderedPageBreak/>
        <w:t>H</w:t>
      </w:r>
      <w:r w:rsidR="00B63DD7" w:rsidRPr="005C0EAD">
        <w:rPr>
          <w:rFonts w:eastAsia="Calibri" w:cs="Arial"/>
          <w:b/>
          <w:sz w:val="28"/>
          <w:szCs w:val="28"/>
          <w:lang w:eastAsia="en-US"/>
        </w:rPr>
        <w:t xml:space="preserve">ow Hart District Council can influence health and wellbeing </w:t>
      </w:r>
    </w:p>
    <w:p w14:paraId="20E0D745" w14:textId="6D3A478C" w:rsidR="00B63DD7" w:rsidRPr="005C0EAD" w:rsidRDefault="00B63DD7" w:rsidP="007D641A">
      <w:pPr>
        <w:numPr>
          <w:ilvl w:val="0"/>
          <w:numId w:val="7"/>
        </w:numPr>
        <w:autoSpaceDE w:val="0"/>
        <w:autoSpaceDN w:val="0"/>
        <w:adjustRightInd w:val="0"/>
        <w:spacing w:after="160" w:line="276" w:lineRule="auto"/>
        <w:ind w:hanging="357"/>
        <w:rPr>
          <w:rFonts w:eastAsia="Calibri" w:cs="Arial"/>
          <w:szCs w:val="24"/>
          <w:lang w:eastAsia="en-US"/>
        </w:rPr>
      </w:pPr>
      <w:r w:rsidRPr="005C0EAD">
        <w:rPr>
          <w:rFonts w:eastAsia="Calibri" w:cs="Arial"/>
          <w:szCs w:val="24"/>
          <w:lang w:eastAsia="en-US"/>
        </w:rPr>
        <w:t>Providing environments where people can be active including our green spaces and leisure centres</w:t>
      </w:r>
      <w:r w:rsidR="00FC5C84">
        <w:rPr>
          <w:rFonts w:eastAsia="Calibri" w:cs="Arial"/>
          <w:szCs w:val="24"/>
          <w:lang w:eastAsia="en-US"/>
        </w:rPr>
        <w:t xml:space="preserve">. </w:t>
      </w:r>
    </w:p>
    <w:p w14:paraId="588B4C24" w14:textId="75FEF85F" w:rsidR="00B63DD7" w:rsidRPr="005C0EAD" w:rsidRDefault="00B63DD7" w:rsidP="2BB0DDB6">
      <w:pPr>
        <w:numPr>
          <w:ilvl w:val="0"/>
          <w:numId w:val="7"/>
        </w:numPr>
        <w:autoSpaceDE w:val="0"/>
        <w:autoSpaceDN w:val="0"/>
        <w:adjustRightInd w:val="0"/>
        <w:spacing w:after="160" w:line="276" w:lineRule="auto"/>
        <w:ind w:hanging="357"/>
        <w:rPr>
          <w:rFonts w:eastAsia="Calibri" w:cs="Arial"/>
          <w:lang w:eastAsia="en-US"/>
        </w:rPr>
      </w:pPr>
      <w:r w:rsidRPr="10A1EACC">
        <w:rPr>
          <w:rFonts w:eastAsia="Calibri" w:cs="Arial"/>
          <w:lang w:eastAsia="en-US"/>
        </w:rPr>
        <w:t>Influencing the wider determinants of health and wellbeing through our statutory functions including housing, planning, community safet</w:t>
      </w:r>
      <w:r w:rsidR="00446789">
        <w:rPr>
          <w:rFonts w:eastAsia="Calibri" w:cs="Arial"/>
          <w:lang w:eastAsia="en-US"/>
        </w:rPr>
        <w:t>y</w:t>
      </w:r>
      <w:r w:rsidRPr="10A1EACC">
        <w:rPr>
          <w:rFonts w:eastAsia="Calibri" w:cs="Arial"/>
          <w:lang w:eastAsia="en-US"/>
        </w:rPr>
        <w:t xml:space="preserve"> and environmental health. View Hart’s Housing Strategy at </w:t>
      </w:r>
      <w:hyperlink r:id="rId19" w:history="1">
        <w:r w:rsidR="00BF5684" w:rsidRPr="00567EED">
          <w:rPr>
            <w:rStyle w:val="Hyperlink"/>
            <w:rFonts w:eastAsia="Arial" w:cs="Arial"/>
            <w:szCs w:val="24"/>
          </w:rPr>
          <w:t>www.hart.gov.uk/sites/default/files/2026-03/Housing-Strategy-2026-2031-Final.pdf</w:t>
        </w:r>
      </w:hyperlink>
      <w:r w:rsidR="7B834FC7" w:rsidRPr="10A1EACC">
        <w:rPr>
          <w:rFonts w:eastAsia="Arial" w:cs="Arial"/>
          <w:szCs w:val="24"/>
        </w:rPr>
        <w:t xml:space="preserve"> </w:t>
      </w:r>
    </w:p>
    <w:p w14:paraId="49170E9B" w14:textId="205CFBA1" w:rsidR="00B63DD7" w:rsidRPr="005C0EAD" w:rsidRDefault="00B63DD7" w:rsidP="2BB0DDB6">
      <w:pPr>
        <w:numPr>
          <w:ilvl w:val="0"/>
          <w:numId w:val="7"/>
        </w:numPr>
        <w:autoSpaceDE w:val="0"/>
        <w:autoSpaceDN w:val="0"/>
        <w:adjustRightInd w:val="0"/>
        <w:spacing w:after="160" w:line="276" w:lineRule="auto"/>
        <w:ind w:hanging="357"/>
        <w:rPr>
          <w:rFonts w:eastAsia="Calibri" w:cs="Arial"/>
          <w:lang w:eastAsia="en-US"/>
        </w:rPr>
      </w:pPr>
      <w:r w:rsidRPr="005C0EAD">
        <w:rPr>
          <w:rFonts w:eastAsia="Calibri" w:cs="Arial"/>
          <w:lang w:eastAsia="en-US"/>
        </w:rPr>
        <w:t xml:space="preserve">As an enabler of </w:t>
      </w:r>
      <w:r w:rsidR="4B22799A" w:rsidRPr="005C0EAD">
        <w:rPr>
          <w:rFonts w:eastAsia="Calibri" w:cs="Arial"/>
          <w:lang w:eastAsia="en-US"/>
        </w:rPr>
        <w:t>high-quality</w:t>
      </w:r>
      <w:r w:rsidRPr="005C0EAD">
        <w:rPr>
          <w:rFonts w:eastAsia="Calibri" w:cs="Arial"/>
          <w:lang w:eastAsia="en-US"/>
        </w:rPr>
        <w:t xml:space="preserve"> communities through the Hart Local Plan</w:t>
      </w:r>
    </w:p>
    <w:p w14:paraId="0EA29618" w14:textId="414D2167" w:rsidR="00B63DD7" w:rsidRPr="005C0EAD" w:rsidRDefault="00B63DD7" w:rsidP="007D641A">
      <w:pPr>
        <w:numPr>
          <w:ilvl w:val="0"/>
          <w:numId w:val="7"/>
        </w:numPr>
        <w:autoSpaceDE w:val="0"/>
        <w:autoSpaceDN w:val="0"/>
        <w:adjustRightInd w:val="0"/>
        <w:spacing w:after="160" w:line="276" w:lineRule="auto"/>
        <w:ind w:hanging="357"/>
        <w:rPr>
          <w:rFonts w:eastAsia="Calibri" w:cs="Arial"/>
          <w:szCs w:val="24"/>
          <w:lang w:eastAsia="en-US"/>
        </w:rPr>
      </w:pPr>
      <w:r w:rsidRPr="005C0EAD">
        <w:rPr>
          <w:rFonts w:eastAsia="Calibri" w:cs="Arial"/>
          <w:szCs w:val="24"/>
          <w:lang w:eastAsia="en-US"/>
        </w:rPr>
        <w:t>Through</w:t>
      </w:r>
      <w:r w:rsidR="00791150">
        <w:rPr>
          <w:rFonts w:eastAsia="Calibri" w:cs="Arial"/>
          <w:szCs w:val="24"/>
          <w:lang w:eastAsia="en-US"/>
        </w:rPr>
        <w:t xml:space="preserve"> the Community Partnership</w:t>
      </w:r>
      <w:r w:rsidR="00E77266">
        <w:rPr>
          <w:rFonts w:eastAsia="Calibri" w:cs="Arial"/>
          <w:szCs w:val="24"/>
          <w:lang w:eastAsia="en-US"/>
        </w:rPr>
        <w:t xml:space="preserve">s </w:t>
      </w:r>
      <w:r w:rsidR="00BF5684">
        <w:rPr>
          <w:rFonts w:eastAsia="Calibri" w:cs="Arial"/>
          <w:szCs w:val="24"/>
          <w:lang w:eastAsia="en-US"/>
        </w:rPr>
        <w:t xml:space="preserve">and </w:t>
      </w:r>
      <w:r w:rsidR="00E77266">
        <w:rPr>
          <w:rFonts w:eastAsia="Calibri" w:cs="Arial"/>
          <w:szCs w:val="24"/>
          <w:lang w:eastAsia="en-US"/>
        </w:rPr>
        <w:t xml:space="preserve"> Projects </w:t>
      </w:r>
      <w:r w:rsidR="00BF5684">
        <w:rPr>
          <w:rFonts w:eastAsia="Calibri" w:cs="Arial"/>
          <w:szCs w:val="24"/>
          <w:lang w:eastAsia="en-US"/>
        </w:rPr>
        <w:t>t</w:t>
      </w:r>
      <w:r w:rsidR="00E77266">
        <w:rPr>
          <w:rFonts w:eastAsia="Calibri" w:cs="Arial"/>
          <w:szCs w:val="24"/>
          <w:lang w:eastAsia="en-US"/>
        </w:rPr>
        <w:t>eam</w:t>
      </w:r>
      <w:r w:rsidR="00F900B0">
        <w:rPr>
          <w:rFonts w:eastAsia="Calibri" w:cs="Arial"/>
          <w:szCs w:val="24"/>
          <w:lang w:eastAsia="en-US"/>
        </w:rPr>
        <w:t>’</w:t>
      </w:r>
      <w:r w:rsidR="00E77266">
        <w:rPr>
          <w:rFonts w:eastAsia="Calibri" w:cs="Arial"/>
          <w:szCs w:val="24"/>
          <w:lang w:eastAsia="en-US"/>
        </w:rPr>
        <w:t>s</w:t>
      </w:r>
      <w:r w:rsidRPr="005C0EAD">
        <w:rPr>
          <w:rFonts w:eastAsia="Calibri" w:cs="Arial"/>
          <w:szCs w:val="24"/>
          <w:lang w:eastAsia="en-US"/>
        </w:rPr>
        <w:t xml:space="preserve"> </w:t>
      </w:r>
      <w:r w:rsidR="00917E90">
        <w:rPr>
          <w:rFonts w:eastAsia="Calibri" w:cs="Arial"/>
          <w:szCs w:val="24"/>
          <w:lang w:eastAsia="en-US"/>
        </w:rPr>
        <w:t xml:space="preserve">wider </w:t>
      </w:r>
      <w:r w:rsidRPr="005C0EAD">
        <w:rPr>
          <w:rFonts w:eastAsia="Calibri" w:cs="Arial"/>
          <w:szCs w:val="24"/>
          <w:lang w:eastAsia="en-US"/>
        </w:rPr>
        <w:t>collaboration including:</w:t>
      </w:r>
    </w:p>
    <w:p w14:paraId="328E82EC" w14:textId="5292C151" w:rsidR="005C0EAD" w:rsidRPr="00EC45DA" w:rsidRDefault="0036699F">
      <w:pPr>
        <w:numPr>
          <w:ilvl w:val="1"/>
          <w:numId w:val="7"/>
        </w:numPr>
        <w:autoSpaceDE w:val="0"/>
        <w:autoSpaceDN w:val="0"/>
        <w:adjustRightInd w:val="0"/>
        <w:spacing w:after="160" w:line="276" w:lineRule="auto"/>
        <w:ind w:hanging="357"/>
        <w:rPr>
          <w:rFonts w:eastAsia="Calibri" w:cs="Arial"/>
          <w:szCs w:val="24"/>
          <w:lang w:eastAsia="en-US"/>
        </w:rPr>
      </w:pPr>
      <w:r w:rsidRPr="005C0EAD">
        <w:rPr>
          <w:rFonts w:eastAsia="Calibri" w:cs="Arial"/>
          <w:lang w:eastAsia="en-US"/>
        </w:rPr>
        <w:t>Support</w:t>
      </w:r>
      <w:r w:rsidR="00B63DD7" w:rsidRPr="005C0EAD">
        <w:rPr>
          <w:rFonts w:eastAsia="Calibri" w:cs="Arial"/>
          <w:lang w:eastAsia="en-US"/>
        </w:rPr>
        <w:t xml:space="preserve"> to the </w:t>
      </w:r>
      <w:r w:rsidR="005C0EAD" w:rsidRPr="005C0EAD">
        <w:rPr>
          <w:rFonts w:cs="Arial"/>
          <w:lang w:val="en-US"/>
        </w:rPr>
        <w:t xml:space="preserve">Hampshire District Community &amp; Wellbeing Officers Group, Hampshire County Council’s Money &amp; Mental Health Partnership, Aldershot, Farnborough, Fleet &amp; Yateley Mental Health Integrated Community Service Group (MHICS), and the Hampshire Place Assemblies. </w:t>
      </w:r>
    </w:p>
    <w:p w14:paraId="4F7EB685" w14:textId="0D0C2A07" w:rsidR="00EC45DA" w:rsidRPr="00381CE9" w:rsidRDefault="46865B5D" w:rsidP="4FFC3CFE">
      <w:pPr>
        <w:numPr>
          <w:ilvl w:val="1"/>
          <w:numId w:val="7"/>
        </w:numPr>
        <w:autoSpaceDE w:val="0"/>
        <w:autoSpaceDN w:val="0"/>
        <w:adjustRightInd w:val="0"/>
        <w:spacing w:after="160" w:line="276" w:lineRule="auto"/>
        <w:ind w:hanging="357"/>
        <w:rPr>
          <w:rFonts w:eastAsia="Calibri" w:cs="Arial"/>
          <w:lang w:eastAsia="en-US"/>
        </w:rPr>
      </w:pPr>
      <w:r w:rsidRPr="7803B313">
        <w:rPr>
          <w:rFonts w:cs="Arial"/>
          <w:lang w:val="en-US"/>
        </w:rPr>
        <w:t>W</w:t>
      </w:r>
      <w:r w:rsidR="52BE14B5" w:rsidRPr="7803B313">
        <w:rPr>
          <w:rFonts w:cs="Arial"/>
          <w:lang w:val="en-US"/>
        </w:rPr>
        <w:t xml:space="preserve">orking jointly with </w:t>
      </w:r>
      <w:r w:rsidRPr="7803B313">
        <w:rPr>
          <w:rFonts w:cs="Arial"/>
          <w:lang w:val="en-US"/>
        </w:rPr>
        <w:t xml:space="preserve">Hart’s </w:t>
      </w:r>
      <w:r w:rsidR="52BE14B5" w:rsidRPr="7803B313">
        <w:rPr>
          <w:rFonts w:cs="Arial"/>
          <w:lang w:val="en-US"/>
        </w:rPr>
        <w:t xml:space="preserve">Countryside team to increase </w:t>
      </w:r>
      <w:r w:rsidR="1D164B7E" w:rsidRPr="7803B313">
        <w:rPr>
          <w:rFonts w:cs="Arial"/>
          <w:lang w:val="en-US"/>
        </w:rPr>
        <w:t xml:space="preserve">the use of green spaces by </w:t>
      </w:r>
      <w:r w:rsidR="7237CB32" w:rsidRPr="7803B313">
        <w:rPr>
          <w:rFonts w:cs="Arial"/>
          <w:lang w:val="en-US"/>
        </w:rPr>
        <w:t>people with disabilities and other</w:t>
      </w:r>
      <w:r w:rsidR="40F8FEB7" w:rsidRPr="7803B313">
        <w:rPr>
          <w:rFonts w:cs="Arial"/>
          <w:lang w:val="en-US"/>
        </w:rPr>
        <w:t>s</w:t>
      </w:r>
      <w:r w:rsidR="7237CB32" w:rsidRPr="7803B313">
        <w:rPr>
          <w:rFonts w:cs="Arial"/>
          <w:lang w:val="en-US"/>
        </w:rPr>
        <w:t xml:space="preserve"> who currently don</w:t>
      </w:r>
      <w:r w:rsidR="40F8FEB7" w:rsidRPr="7803B313">
        <w:rPr>
          <w:rFonts w:cs="Arial"/>
          <w:lang w:val="en-US"/>
        </w:rPr>
        <w:t>’t</w:t>
      </w:r>
      <w:r w:rsidR="636CDBD9" w:rsidRPr="7803B313">
        <w:rPr>
          <w:rFonts w:cs="Arial"/>
          <w:lang w:val="en-US"/>
        </w:rPr>
        <w:t xml:space="preserve"> </w:t>
      </w:r>
      <w:r w:rsidR="1D17C2FE" w:rsidRPr="7803B313">
        <w:rPr>
          <w:rFonts w:cs="Arial"/>
          <w:lang w:val="en-US"/>
        </w:rPr>
        <w:t>use our green spaces</w:t>
      </w:r>
      <w:r w:rsidR="7B849206" w:rsidRPr="7803B313">
        <w:rPr>
          <w:rFonts w:cs="Arial"/>
          <w:lang w:val="en-US"/>
        </w:rPr>
        <w:t>.</w:t>
      </w:r>
    </w:p>
    <w:p w14:paraId="3B12F2B1" w14:textId="7BC9579C" w:rsidR="00381CE9" w:rsidRPr="00E05EB9" w:rsidRDefault="00D9015A">
      <w:pPr>
        <w:numPr>
          <w:ilvl w:val="1"/>
          <w:numId w:val="7"/>
        </w:numPr>
        <w:autoSpaceDE w:val="0"/>
        <w:autoSpaceDN w:val="0"/>
        <w:adjustRightInd w:val="0"/>
        <w:spacing w:after="160" w:line="276" w:lineRule="auto"/>
        <w:ind w:hanging="357"/>
        <w:rPr>
          <w:rFonts w:eastAsia="Calibri" w:cs="Arial"/>
          <w:szCs w:val="24"/>
          <w:lang w:eastAsia="en-US"/>
        </w:rPr>
      </w:pPr>
      <w:r>
        <w:rPr>
          <w:rFonts w:cs="Arial"/>
          <w:lang w:val="en-US"/>
        </w:rPr>
        <w:t xml:space="preserve">Information sharing and partnership working through our Here for Hart meetings and </w:t>
      </w:r>
      <w:r w:rsidR="00E05EB9">
        <w:rPr>
          <w:rFonts w:cs="Arial"/>
          <w:lang w:val="en-US"/>
        </w:rPr>
        <w:t>bulletins.</w:t>
      </w:r>
    </w:p>
    <w:p w14:paraId="1AE1CA20" w14:textId="08A8E015" w:rsidR="00E05EB9" w:rsidRPr="005C0EAD" w:rsidRDefault="006737F6">
      <w:pPr>
        <w:numPr>
          <w:ilvl w:val="1"/>
          <w:numId w:val="7"/>
        </w:numPr>
        <w:autoSpaceDE w:val="0"/>
        <w:autoSpaceDN w:val="0"/>
        <w:adjustRightInd w:val="0"/>
        <w:spacing w:after="160" w:line="276" w:lineRule="auto"/>
        <w:ind w:hanging="357"/>
        <w:rPr>
          <w:rFonts w:eastAsia="Calibri" w:cs="Arial"/>
          <w:szCs w:val="24"/>
          <w:lang w:eastAsia="en-US"/>
        </w:rPr>
      </w:pPr>
      <w:r>
        <w:rPr>
          <w:rFonts w:cs="Arial"/>
          <w:lang w:val="en-US"/>
        </w:rPr>
        <w:t>Focused</w:t>
      </w:r>
      <w:r w:rsidR="00E05EB9">
        <w:rPr>
          <w:rFonts w:cs="Arial"/>
          <w:lang w:val="en-US"/>
        </w:rPr>
        <w:t xml:space="preserve"> community forums such as the Hart Carers Forum and the Hart Older Adults Forum</w:t>
      </w:r>
      <w:r>
        <w:rPr>
          <w:rFonts w:cs="Arial"/>
          <w:lang w:val="en-US"/>
        </w:rPr>
        <w:t>, to identify areas of need and work collaboratively to address those needs.</w:t>
      </w:r>
    </w:p>
    <w:p w14:paraId="567837E3" w14:textId="44D00979" w:rsidR="00633B08" w:rsidRPr="005C0EAD" w:rsidRDefault="00633B08" w:rsidP="007D641A">
      <w:pPr>
        <w:numPr>
          <w:ilvl w:val="1"/>
          <w:numId w:val="7"/>
        </w:numPr>
        <w:autoSpaceDE w:val="0"/>
        <w:autoSpaceDN w:val="0"/>
        <w:adjustRightInd w:val="0"/>
        <w:spacing w:after="160" w:line="276" w:lineRule="auto"/>
        <w:ind w:hanging="357"/>
        <w:rPr>
          <w:rFonts w:eastAsia="Calibri" w:cs="Arial"/>
          <w:szCs w:val="24"/>
          <w:lang w:eastAsia="en-US"/>
        </w:rPr>
      </w:pPr>
      <w:r w:rsidRPr="005C0EAD">
        <w:rPr>
          <w:rFonts w:eastAsia="Calibri" w:cs="Arial"/>
          <w:szCs w:val="24"/>
          <w:lang w:eastAsia="en-US"/>
        </w:rPr>
        <w:t>Working together with our armed forces partners through the Hart Armed Forces Community Covenant Partnership, to understand and address issues affecting the lives of the armed forces community including serving personnel, reservists, veterans and their families</w:t>
      </w:r>
    </w:p>
    <w:p w14:paraId="24410173" w14:textId="7030CF16" w:rsidR="00B63DD7" w:rsidRPr="005C0EAD" w:rsidRDefault="00B63DD7" w:rsidP="0FBCF8F1">
      <w:pPr>
        <w:numPr>
          <w:ilvl w:val="0"/>
          <w:numId w:val="7"/>
        </w:numPr>
        <w:autoSpaceDE w:val="0"/>
        <w:autoSpaceDN w:val="0"/>
        <w:adjustRightInd w:val="0"/>
        <w:spacing w:after="160" w:line="276" w:lineRule="auto"/>
        <w:ind w:hanging="357"/>
        <w:rPr>
          <w:rFonts w:eastAsia="Calibri" w:cs="Arial"/>
          <w:lang w:eastAsia="en-US"/>
        </w:rPr>
      </w:pPr>
      <w:r w:rsidRPr="0FBCF8F1">
        <w:rPr>
          <w:rFonts w:eastAsia="Calibri" w:cs="Arial"/>
          <w:lang w:eastAsia="en-US"/>
        </w:rPr>
        <w:t>Providing support to the voluntary and community sector</w:t>
      </w:r>
      <w:r w:rsidR="00D72E95" w:rsidRPr="0FBCF8F1">
        <w:rPr>
          <w:rFonts w:eastAsia="Calibri" w:cs="Arial"/>
          <w:lang w:eastAsia="en-US"/>
        </w:rPr>
        <w:t xml:space="preserve">, such as Hart Voluntary Action and Citizens Advice Hart, </w:t>
      </w:r>
      <w:r w:rsidRPr="0FBCF8F1">
        <w:rPr>
          <w:rFonts w:eastAsia="Calibri" w:cs="Arial"/>
          <w:lang w:eastAsia="en-US"/>
        </w:rPr>
        <w:t>who play a vital role in improving health and wellbeing, and supporting the most vulnerable people in Hart’s communities</w:t>
      </w:r>
    </w:p>
    <w:p w14:paraId="544F7128" w14:textId="77777777" w:rsidR="00B63DD7" w:rsidRPr="005C0EAD" w:rsidRDefault="00B63DD7" w:rsidP="007D641A">
      <w:pPr>
        <w:numPr>
          <w:ilvl w:val="0"/>
          <w:numId w:val="8"/>
        </w:numPr>
        <w:autoSpaceDE w:val="0"/>
        <w:autoSpaceDN w:val="0"/>
        <w:adjustRightInd w:val="0"/>
        <w:spacing w:after="160" w:line="276" w:lineRule="auto"/>
        <w:ind w:hanging="357"/>
        <w:rPr>
          <w:rFonts w:eastAsia="Calibri" w:cs="Arial"/>
          <w:szCs w:val="24"/>
          <w:lang w:eastAsia="en-US"/>
        </w:rPr>
      </w:pPr>
      <w:r w:rsidRPr="005C0EAD">
        <w:rPr>
          <w:rFonts w:eastAsia="Calibri" w:cs="Arial"/>
          <w:szCs w:val="24"/>
          <w:lang w:eastAsia="en-US"/>
        </w:rPr>
        <w:t>Developing or supporting delivery of public health campaigns and programmes</w:t>
      </w:r>
    </w:p>
    <w:p w14:paraId="37EB62B3" w14:textId="77777777" w:rsidR="00B63DD7" w:rsidRPr="005C0EAD" w:rsidRDefault="00B63DD7" w:rsidP="00633B08">
      <w:pPr>
        <w:numPr>
          <w:ilvl w:val="0"/>
          <w:numId w:val="8"/>
        </w:numPr>
        <w:autoSpaceDE w:val="0"/>
        <w:autoSpaceDN w:val="0"/>
        <w:adjustRightInd w:val="0"/>
        <w:spacing w:line="276" w:lineRule="auto"/>
        <w:ind w:hanging="357"/>
        <w:rPr>
          <w:rFonts w:eastAsia="Calibri" w:cs="Arial"/>
          <w:color w:val="000000"/>
          <w:sz w:val="22"/>
          <w:szCs w:val="22"/>
          <w:shd w:val="clear" w:color="auto" w:fill="FFFFFF"/>
          <w:lang w:eastAsia="en-US"/>
        </w:rPr>
      </w:pPr>
      <w:r w:rsidRPr="005C0EAD">
        <w:rPr>
          <w:rFonts w:eastAsia="Calibri" w:cs="Arial"/>
          <w:szCs w:val="24"/>
          <w:lang w:eastAsia="en-US"/>
        </w:rPr>
        <w:t>Helping shape and inform partnership programmes, strategies and commissioning of services</w:t>
      </w:r>
    </w:p>
    <w:p w14:paraId="4101652C" w14:textId="77777777" w:rsidR="00B63DD7" w:rsidRPr="005C0EAD" w:rsidRDefault="00B63DD7" w:rsidP="00B63DD7">
      <w:pPr>
        <w:autoSpaceDE w:val="0"/>
        <w:autoSpaceDN w:val="0"/>
        <w:adjustRightInd w:val="0"/>
        <w:rPr>
          <w:rFonts w:eastAsia="Calibri" w:cs="Arial"/>
          <w:color w:val="000000"/>
          <w:sz w:val="22"/>
          <w:szCs w:val="22"/>
          <w:shd w:val="clear" w:color="auto" w:fill="FFFFFF"/>
          <w:lang w:eastAsia="en-US"/>
        </w:rPr>
      </w:pPr>
    </w:p>
    <w:p w14:paraId="2D788D72" w14:textId="77777777" w:rsidR="009B4E68" w:rsidRDefault="009B4E68">
      <w:pPr>
        <w:rPr>
          <w:rFonts w:eastAsia="Calibri" w:cs="Arial"/>
          <w:szCs w:val="24"/>
          <w:lang w:eastAsia="en-US"/>
        </w:rPr>
      </w:pPr>
      <w:r>
        <w:rPr>
          <w:rFonts w:eastAsia="Calibri" w:cs="Arial"/>
          <w:szCs w:val="24"/>
          <w:lang w:eastAsia="en-US"/>
        </w:rPr>
        <w:br w:type="page"/>
      </w:r>
    </w:p>
    <w:p w14:paraId="61C80018" w14:textId="53BDA53A" w:rsidR="0061423E" w:rsidRPr="005C0EAD" w:rsidRDefault="0061423E" w:rsidP="00B63DD7">
      <w:pPr>
        <w:spacing w:after="200" w:line="276" w:lineRule="auto"/>
        <w:rPr>
          <w:rFonts w:eastAsia="Calibri" w:cs="Arial"/>
          <w:b/>
          <w:sz w:val="28"/>
          <w:szCs w:val="28"/>
          <w:lang w:eastAsia="en-US"/>
        </w:rPr>
      </w:pPr>
      <w:r w:rsidRPr="005C0EAD">
        <w:rPr>
          <w:rFonts w:eastAsia="Calibri" w:cs="Arial"/>
          <w:b/>
          <w:sz w:val="28"/>
          <w:szCs w:val="28"/>
          <w:lang w:eastAsia="en-US"/>
        </w:rPr>
        <w:lastRenderedPageBreak/>
        <w:t>Where are we now?</w:t>
      </w:r>
    </w:p>
    <w:p w14:paraId="0AF3CCCF" w14:textId="013894C0" w:rsidR="00B63DD7" w:rsidRPr="005C0EAD" w:rsidRDefault="00B63DD7" w:rsidP="007D641A">
      <w:pPr>
        <w:numPr>
          <w:ilvl w:val="0"/>
          <w:numId w:val="20"/>
        </w:numPr>
        <w:spacing w:after="160" w:line="276" w:lineRule="auto"/>
        <w:ind w:left="714" w:hanging="357"/>
        <w:rPr>
          <w:rFonts w:eastAsia="Calibri" w:cs="Arial"/>
          <w:szCs w:val="24"/>
          <w:lang w:eastAsia="en-US"/>
        </w:rPr>
      </w:pPr>
      <w:r w:rsidRPr="005C0EAD">
        <w:rPr>
          <w:rFonts w:eastAsia="Calibri" w:cs="Arial"/>
          <w:szCs w:val="24"/>
          <w:lang w:eastAsia="en-US"/>
        </w:rPr>
        <w:t>Hart’s communities generally experience</w:t>
      </w:r>
      <w:r w:rsidR="003B0B17">
        <w:rPr>
          <w:rFonts w:eastAsia="Calibri" w:cs="Arial"/>
          <w:szCs w:val="24"/>
          <w:lang w:eastAsia="en-US"/>
        </w:rPr>
        <w:t xml:space="preserve"> good</w:t>
      </w:r>
      <w:r w:rsidRPr="005C0EAD">
        <w:rPr>
          <w:rFonts w:eastAsia="Calibri" w:cs="Arial"/>
          <w:szCs w:val="24"/>
          <w:lang w:eastAsia="en-US"/>
        </w:rPr>
        <w:t xml:space="preserve"> </w:t>
      </w:r>
      <w:r w:rsidR="003B0B17">
        <w:rPr>
          <w:rFonts w:eastAsia="Calibri" w:cs="Arial"/>
          <w:szCs w:val="24"/>
          <w:lang w:eastAsia="en-US"/>
        </w:rPr>
        <w:t xml:space="preserve">health </w:t>
      </w:r>
      <w:r w:rsidRPr="005C0EAD">
        <w:rPr>
          <w:rFonts w:eastAsia="Calibri" w:cs="Arial"/>
          <w:szCs w:val="24"/>
          <w:lang w:eastAsia="en-US"/>
        </w:rPr>
        <w:t xml:space="preserve">compared to England and Hampshire as a whole. However, we know that this is not everyone’s experience and that more could be done to improve health and wellbeing in Hart’s communities. </w:t>
      </w:r>
    </w:p>
    <w:p w14:paraId="39CF42E1" w14:textId="77777777" w:rsidR="00400177" w:rsidRPr="005C0EAD" w:rsidRDefault="00B63DD7" w:rsidP="007D641A">
      <w:pPr>
        <w:numPr>
          <w:ilvl w:val="0"/>
          <w:numId w:val="20"/>
        </w:numPr>
        <w:spacing w:after="160" w:line="276" w:lineRule="auto"/>
        <w:ind w:left="714" w:hanging="357"/>
        <w:rPr>
          <w:rFonts w:eastAsia="Calibri" w:cs="Arial"/>
          <w:szCs w:val="24"/>
          <w:lang w:eastAsia="en-US"/>
        </w:rPr>
      </w:pPr>
      <w:r w:rsidRPr="005C0EAD">
        <w:rPr>
          <w:rFonts w:eastAsia="Calibri" w:cs="Arial"/>
          <w:szCs w:val="24"/>
          <w:lang w:eastAsia="en-US"/>
        </w:rPr>
        <w:t xml:space="preserve">We are increasingly living in an uncertain and stressful environment, so we need to improve our mental health, resilience and access to mental health services. </w:t>
      </w:r>
    </w:p>
    <w:p w14:paraId="1291FF0B" w14:textId="77777777" w:rsidR="00B63DD7" w:rsidRDefault="00B63DD7" w:rsidP="007D641A">
      <w:pPr>
        <w:numPr>
          <w:ilvl w:val="0"/>
          <w:numId w:val="20"/>
        </w:numPr>
        <w:spacing w:after="160" w:line="276" w:lineRule="auto"/>
        <w:ind w:left="714" w:hanging="357"/>
        <w:rPr>
          <w:rFonts w:eastAsia="Calibri" w:cs="Arial"/>
          <w:szCs w:val="24"/>
          <w:lang w:eastAsia="en-US"/>
        </w:rPr>
      </w:pPr>
      <w:r w:rsidRPr="005C0EAD">
        <w:rPr>
          <w:rFonts w:eastAsia="Calibri" w:cs="Arial"/>
          <w:szCs w:val="24"/>
          <w:lang w:eastAsia="en-US"/>
        </w:rPr>
        <w:t xml:space="preserve">Pressures and demands on people’s lives mean we need to make it easier for people to make healthy choices. </w:t>
      </w:r>
    </w:p>
    <w:p w14:paraId="7E731DAB" w14:textId="2B005430" w:rsidR="0072765C" w:rsidRPr="005C0EAD" w:rsidRDefault="0072765C" w:rsidP="007D641A">
      <w:pPr>
        <w:numPr>
          <w:ilvl w:val="0"/>
          <w:numId w:val="20"/>
        </w:numPr>
        <w:spacing w:after="160" w:line="276" w:lineRule="auto"/>
        <w:ind w:left="714" w:hanging="357"/>
        <w:rPr>
          <w:rFonts w:eastAsia="Calibri" w:cs="Arial"/>
          <w:szCs w:val="24"/>
          <w:lang w:eastAsia="en-US"/>
        </w:rPr>
      </w:pPr>
      <w:r>
        <w:rPr>
          <w:rFonts w:eastAsia="Calibri" w:cs="Arial"/>
          <w:szCs w:val="24"/>
          <w:lang w:eastAsia="en-US"/>
        </w:rPr>
        <w:t xml:space="preserve">Climate changes mean </w:t>
      </w:r>
      <w:r w:rsidR="00417A87">
        <w:rPr>
          <w:rFonts w:eastAsia="Calibri" w:cs="Arial"/>
          <w:szCs w:val="24"/>
          <w:lang w:eastAsia="en-US"/>
        </w:rPr>
        <w:t>we need to help support the health of our most vulnerable residents through wetter winters and hotter summers.</w:t>
      </w:r>
    </w:p>
    <w:p w14:paraId="243A82E7" w14:textId="5A64B898" w:rsidR="007D641A" w:rsidRPr="005C0EAD" w:rsidRDefault="007D641A" w:rsidP="68E06A57">
      <w:pPr>
        <w:numPr>
          <w:ilvl w:val="0"/>
          <w:numId w:val="19"/>
        </w:numPr>
        <w:spacing w:after="160" w:line="276" w:lineRule="auto"/>
        <w:ind w:left="714" w:hanging="357"/>
        <w:rPr>
          <w:rFonts w:eastAsia="Calibri" w:cs="Arial"/>
          <w:lang w:eastAsia="en-US"/>
        </w:rPr>
      </w:pPr>
      <w:r w:rsidRPr="68E06A57">
        <w:rPr>
          <w:rFonts w:eastAsia="Calibri" w:cs="Arial"/>
          <w:lang w:eastAsia="en-US"/>
        </w:rPr>
        <w:t>Hart is the least deprived local authorit</w:t>
      </w:r>
      <w:r w:rsidR="2D77084D" w:rsidRPr="68E06A57">
        <w:rPr>
          <w:rFonts w:eastAsia="Calibri" w:cs="Arial"/>
          <w:lang w:eastAsia="en-US"/>
        </w:rPr>
        <w:t>y</w:t>
      </w:r>
      <w:r w:rsidRPr="68E06A57">
        <w:rPr>
          <w:rFonts w:eastAsia="Calibri" w:cs="Arial"/>
          <w:lang w:eastAsia="en-US"/>
        </w:rPr>
        <w:t xml:space="preserve"> in the country</w:t>
      </w:r>
      <w:r w:rsidR="00BC7837" w:rsidRPr="68E06A57">
        <w:rPr>
          <w:rFonts w:eastAsia="Calibri" w:cs="Arial"/>
          <w:lang w:eastAsia="en-US"/>
        </w:rPr>
        <w:t xml:space="preserve"> according to the 20</w:t>
      </w:r>
      <w:r w:rsidR="78DB1881" w:rsidRPr="68E06A57">
        <w:rPr>
          <w:rFonts w:eastAsia="Calibri" w:cs="Arial"/>
          <w:lang w:eastAsia="en-US"/>
        </w:rPr>
        <w:t>25</w:t>
      </w:r>
      <w:r w:rsidR="00BC7837" w:rsidRPr="68E06A57">
        <w:rPr>
          <w:rFonts w:eastAsia="Calibri" w:cs="Arial"/>
          <w:lang w:eastAsia="en-US"/>
        </w:rPr>
        <w:t xml:space="preserve"> Indices of Deprivation. However, the same data shows </w:t>
      </w:r>
      <w:r w:rsidR="0076690C" w:rsidRPr="68E06A57">
        <w:rPr>
          <w:rFonts w:eastAsia="Calibri" w:cs="Arial"/>
          <w:lang w:eastAsia="en-US"/>
        </w:rPr>
        <w:t>areas of relative deprivation in Hart.</w:t>
      </w:r>
    </w:p>
    <w:p w14:paraId="444FF4F1" w14:textId="48A1E949" w:rsidR="00B63DD7" w:rsidRPr="005C0EAD" w:rsidRDefault="00E219FC" w:rsidP="2BB0DDB6">
      <w:pPr>
        <w:numPr>
          <w:ilvl w:val="0"/>
          <w:numId w:val="19"/>
        </w:numPr>
        <w:spacing w:after="160" w:line="276" w:lineRule="auto"/>
        <w:ind w:left="714" w:hanging="357"/>
        <w:rPr>
          <w:rFonts w:eastAsia="Calibri" w:cs="Arial"/>
          <w:lang w:eastAsia="en-US"/>
        </w:rPr>
      </w:pPr>
      <w:r w:rsidRPr="005C0EAD">
        <w:rPr>
          <w:rFonts w:eastAsia="Calibri" w:cs="Arial"/>
          <w:lang w:eastAsia="en-US"/>
        </w:rPr>
        <w:t>Life expectancy at birth i</w:t>
      </w:r>
      <w:r w:rsidR="00CD2052">
        <w:rPr>
          <w:rFonts w:eastAsia="Calibri" w:cs="Arial"/>
          <w:lang w:eastAsia="en-US"/>
        </w:rPr>
        <w:t>n 2021-2023 was</w:t>
      </w:r>
      <w:r w:rsidRPr="005C0EAD">
        <w:rPr>
          <w:rFonts w:eastAsia="Calibri" w:cs="Arial"/>
          <w:lang w:eastAsia="en-US"/>
        </w:rPr>
        <w:t xml:space="preserve"> 8</w:t>
      </w:r>
      <w:r w:rsidR="16AA12FC" w:rsidRPr="005C0EAD">
        <w:rPr>
          <w:rFonts w:eastAsia="Calibri" w:cs="Arial"/>
          <w:lang w:eastAsia="en-US"/>
        </w:rPr>
        <w:t>3.</w:t>
      </w:r>
      <w:r w:rsidR="00D119A7">
        <w:rPr>
          <w:rFonts w:eastAsia="Calibri" w:cs="Arial"/>
          <w:lang w:eastAsia="en-US"/>
        </w:rPr>
        <w:t>4</w:t>
      </w:r>
      <w:r w:rsidRPr="005C0EAD">
        <w:rPr>
          <w:rFonts w:eastAsia="Calibri" w:cs="Arial"/>
          <w:lang w:eastAsia="en-US"/>
        </w:rPr>
        <w:t xml:space="preserve"> years for men and 8</w:t>
      </w:r>
      <w:r w:rsidR="00D119A7">
        <w:rPr>
          <w:rFonts w:eastAsia="Calibri" w:cs="Arial"/>
          <w:lang w:eastAsia="en-US"/>
        </w:rPr>
        <w:t>5</w:t>
      </w:r>
      <w:r w:rsidR="5E38D20E" w:rsidRPr="005C0EAD">
        <w:rPr>
          <w:rFonts w:eastAsia="Calibri" w:cs="Arial"/>
          <w:lang w:eastAsia="en-US"/>
        </w:rPr>
        <w:t>.</w:t>
      </w:r>
      <w:r w:rsidR="00D119A7">
        <w:rPr>
          <w:rFonts w:eastAsia="Calibri" w:cs="Arial"/>
          <w:lang w:eastAsia="en-US"/>
        </w:rPr>
        <w:t>9</w:t>
      </w:r>
      <w:r w:rsidRPr="005C0EAD">
        <w:rPr>
          <w:rFonts w:eastAsia="Calibri" w:cs="Arial"/>
          <w:lang w:eastAsia="en-US"/>
        </w:rPr>
        <w:t xml:space="preserve"> years for women</w:t>
      </w:r>
      <w:r w:rsidR="00400177" w:rsidRPr="005C0EAD">
        <w:rPr>
          <w:rFonts w:eastAsia="Calibri" w:cs="Arial"/>
          <w:lang w:eastAsia="en-US"/>
        </w:rPr>
        <w:t>, higher than the England and Hampshire average</w:t>
      </w:r>
      <w:r w:rsidR="00D119A7">
        <w:rPr>
          <w:rFonts w:eastAsia="Calibri" w:cs="Arial"/>
          <w:lang w:eastAsia="en-US"/>
        </w:rPr>
        <w:t xml:space="preserve">. Across the 51 </w:t>
      </w:r>
      <w:r w:rsidR="00CC0189">
        <w:rPr>
          <w:rFonts w:eastAsia="Calibri" w:cs="Arial"/>
          <w:lang w:eastAsia="en-US"/>
        </w:rPr>
        <w:t>local authorities in the South East</w:t>
      </w:r>
      <w:r w:rsidR="00DB189E">
        <w:rPr>
          <w:rFonts w:eastAsia="Calibri" w:cs="Arial"/>
          <w:lang w:eastAsia="en-US"/>
        </w:rPr>
        <w:t xml:space="preserve"> this </w:t>
      </w:r>
      <w:r w:rsidR="00C1755F">
        <w:rPr>
          <w:rFonts w:eastAsia="Calibri" w:cs="Arial"/>
          <w:lang w:eastAsia="en-US"/>
        </w:rPr>
        <w:t xml:space="preserve">is the highest life expectancy for </w:t>
      </w:r>
      <w:r w:rsidR="00FB2EDC">
        <w:rPr>
          <w:rFonts w:eastAsia="Calibri" w:cs="Arial"/>
          <w:lang w:eastAsia="en-US"/>
        </w:rPr>
        <w:t>males and the second highest for females.</w:t>
      </w:r>
    </w:p>
    <w:p w14:paraId="05DFA588" w14:textId="1ED608F2" w:rsidR="00954FF6" w:rsidRPr="005C0EAD" w:rsidRDefault="00164A6B" w:rsidP="2BB0DDB6">
      <w:pPr>
        <w:numPr>
          <w:ilvl w:val="0"/>
          <w:numId w:val="19"/>
        </w:numPr>
        <w:spacing w:after="160" w:line="276" w:lineRule="auto"/>
        <w:ind w:left="714" w:hanging="357"/>
        <w:rPr>
          <w:rFonts w:eastAsia="Calibri" w:cs="Arial"/>
          <w:strike/>
          <w:lang w:eastAsia="en-US"/>
        </w:rPr>
      </w:pPr>
      <w:r w:rsidRPr="005C0EAD">
        <w:rPr>
          <w:rFonts w:eastAsia="Calibri" w:cs="Arial"/>
          <w:lang w:eastAsia="en-US"/>
        </w:rPr>
        <w:t>Between 2023 and 2030 Hart’s population</w:t>
      </w:r>
      <w:r w:rsidR="00D837E7" w:rsidRPr="005C0EAD">
        <w:rPr>
          <w:rFonts w:eastAsia="Calibri" w:cs="Arial"/>
          <w:lang w:eastAsia="en-US"/>
        </w:rPr>
        <w:t xml:space="preserve"> is forecast to increase by 2.9% which is lower tha</w:t>
      </w:r>
      <w:r w:rsidR="003759CA" w:rsidRPr="005C0EAD">
        <w:rPr>
          <w:rFonts w:eastAsia="Calibri" w:cs="Arial"/>
          <w:lang w:eastAsia="en-US"/>
        </w:rPr>
        <w:t>n</w:t>
      </w:r>
      <w:r w:rsidR="00D837E7" w:rsidRPr="005C0EAD">
        <w:rPr>
          <w:rFonts w:eastAsia="Calibri" w:cs="Arial"/>
          <w:lang w:eastAsia="en-US"/>
        </w:rPr>
        <w:t xml:space="preserve"> the forecast 5.1% change for th</w:t>
      </w:r>
      <w:r w:rsidR="00D441FD" w:rsidRPr="005C0EAD">
        <w:rPr>
          <w:rFonts w:eastAsia="Calibri" w:cs="Arial"/>
          <w:lang w:eastAsia="en-US"/>
        </w:rPr>
        <w:t xml:space="preserve">e </w:t>
      </w:r>
      <w:r w:rsidR="00D837E7" w:rsidRPr="005C0EAD">
        <w:rPr>
          <w:rFonts w:eastAsia="Calibri" w:cs="Arial"/>
          <w:lang w:eastAsia="en-US"/>
        </w:rPr>
        <w:t xml:space="preserve">whole of Hampshire. </w:t>
      </w:r>
      <w:r w:rsidR="00D441FD" w:rsidRPr="005C0EAD">
        <w:rPr>
          <w:rFonts w:eastAsia="Calibri" w:cs="Arial"/>
          <w:lang w:eastAsia="en-US"/>
        </w:rPr>
        <w:t xml:space="preserve">The number of Hart residents aged </w:t>
      </w:r>
      <w:r w:rsidR="00F432AC" w:rsidRPr="005C0EAD">
        <w:rPr>
          <w:rFonts w:eastAsia="Calibri" w:cs="Arial"/>
          <w:lang w:eastAsia="en-US"/>
        </w:rPr>
        <w:t>75 years and older is forecast to increase by 14.8% in the same time period which is also less than</w:t>
      </w:r>
      <w:r w:rsidR="00114B1C" w:rsidRPr="005C0EAD">
        <w:rPr>
          <w:rFonts w:eastAsia="Calibri" w:cs="Arial"/>
          <w:lang w:eastAsia="en-US"/>
        </w:rPr>
        <w:t xml:space="preserve"> Hampshire as a whole (16.5%)</w:t>
      </w:r>
      <w:r w:rsidR="006E2CBD" w:rsidRPr="005C0EAD">
        <w:rPr>
          <w:rFonts w:eastAsia="Calibri" w:cs="Arial"/>
          <w:lang w:eastAsia="en-US"/>
        </w:rPr>
        <w:t>.</w:t>
      </w:r>
    </w:p>
    <w:p w14:paraId="0408B4A5" w14:textId="478C1D59" w:rsidR="00000083" w:rsidRPr="005C0EAD" w:rsidRDefault="00A04F7C" w:rsidP="2BB0DDB6">
      <w:pPr>
        <w:numPr>
          <w:ilvl w:val="0"/>
          <w:numId w:val="19"/>
        </w:numPr>
        <w:spacing w:after="160" w:line="276" w:lineRule="auto"/>
        <w:ind w:left="714" w:hanging="357"/>
        <w:rPr>
          <w:rFonts w:eastAsia="Calibri" w:cs="Arial"/>
          <w:strike/>
          <w:lang w:eastAsia="en-US"/>
        </w:rPr>
      </w:pPr>
      <w:r>
        <w:rPr>
          <w:rFonts w:eastAsia="Calibri" w:cs="Arial"/>
          <w:lang w:eastAsia="en-US"/>
        </w:rPr>
        <w:t>In 20</w:t>
      </w:r>
      <w:r w:rsidR="00027E6D">
        <w:rPr>
          <w:rFonts w:eastAsia="Calibri" w:cs="Arial"/>
          <w:lang w:eastAsia="en-US"/>
        </w:rPr>
        <w:t>21-2023 t</w:t>
      </w:r>
      <w:r w:rsidR="00E219FC" w:rsidRPr="005C0EAD">
        <w:rPr>
          <w:rFonts w:eastAsia="Calibri" w:cs="Arial"/>
          <w:lang w:eastAsia="en-US"/>
        </w:rPr>
        <w:t>he life expectancy inequality gap</w:t>
      </w:r>
      <w:r w:rsidR="00400177" w:rsidRPr="005C0EAD">
        <w:rPr>
          <w:rFonts w:eastAsia="Calibri" w:cs="Arial"/>
          <w:lang w:eastAsia="en-US"/>
        </w:rPr>
        <w:t>s</w:t>
      </w:r>
      <w:r w:rsidR="00E219FC" w:rsidRPr="005C0EAD">
        <w:rPr>
          <w:rFonts w:eastAsia="Calibri" w:cs="Arial"/>
          <w:lang w:eastAsia="en-US"/>
        </w:rPr>
        <w:t xml:space="preserve"> </w:t>
      </w:r>
      <w:r w:rsidR="00400177" w:rsidRPr="005C0EAD">
        <w:rPr>
          <w:rFonts w:eastAsia="Calibri" w:cs="Arial"/>
          <w:lang w:eastAsia="en-US"/>
        </w:rPr>
        <w:t xml:space="preserve">between people from the most and least deprived communities in Hart </w:t>
      </w:r>
      <w:r w:rsidR="00027E6D">
        <w:rPr>
          <w:rFonts w:eastAsia="Calibri" w:cs="Arial"/>
          <w:lang w:eastAsia="en-US"/>
        </w:rPr>
        <w:t>we</w:t>
      </w:r>
      <w:r w:rsidR="00400177" w:rsidRPr="005C0EAD">
        <w:rPr>
          <w:rFonts w:eastAsia="Calibri" w:cs="Arial"/>
          <w:lang w:eastAsia="en-US"/>
        </w:rPr>
        <w:t>re</w:t>
      </w:r>
      <w:r w:rsidR="00E219FC" w:rsidRPr="005C0EAD">
        <w:rPr>
          <w:rFonts w:eastAsia="Calibri" w:cs="Arial"/>
          <w:lang w:eastAsia="en-US"/>
        </w:rPr>
        <w:t xml:space="preserve"> </w:t>
      </w:r>
      <w:r w:rsidR="00027E6D">
        <w:rPr>
          <w:rFonts w:eastAsia="Calibri" w:cs="Arial"/>
          <w:lang w:eastAsia="en-US"/>
        </w:rPr>
        <w:t>4.3</w:t>
      </w:r>
      <w:r w:rsidR="00E219FC" w:rsidRPr="005C0EAD">
        <w:rPr>
          <w:rFonts w:eastAsia="Calibri" w:cs="Arial"/>
          <w:lang w:eastAsia="en-US"/>
        </w:rPr>
        <w:t xml:space="preserve"> years for m</w:t>
      </w:r>
      <w:r w:rsidR="00400177" w:rsidRPr="005C0EAD">
        <w:rPr>
          <w:rFonts w:eastAsia="Calibri" w:cs="Arial"/>
          <w:lang w:eastAsia="en-US"/>
        </w:rPr>
        <w:t xml:space="preserve">en and </w:t>
      </w:r>
      <w:r w:rsidR="00485D6F">
        <w:rPr>
          <w:rFonts w:eastAsia="Calibri" w:cs="Arial"/>
          <w:lang w:eastAsia="en-US"/>
        </w:rPr>
        <w:t>5.5</w:t>
      </w:r>
      <w:r w:rsidR="00400177" w:rsidRPr="005C0EAD">
        <w:rPr>
          <w:rFonts w:eastAsia="Calibri" w:cs="Arial"/>
          <w:lang w:eastAsia="en-US"/>
        </w:rPr>
        <w:t xml:space="preserve"> years for women. </w:t>
      </w:r>
      <w:r w:rsidR="00FC0FB5" w:rsidRPr="005C0EAD">
        <w:rPr>
          <w:rFonts w:eastAsia="Calibri" w:cs="Arial"/>
          <w:lang w:eastAsia="en-US"/>
        </w:rPr>
        <w:t>These inequality gaps have</w:t>
      </w:r>
      <w:r w:rsidR="001A3DA4" w:rsidRPr="005C0EAD">
        <w:rPr>
          <w:rFonts w:eastAsia="Calibri" w:cs="Arial"/>
          <w:lang w:eastAsia="en-US"/>
        </w:rPr>
        <w:t xml:space="preserve"> been </w:t>
      </w:r>
      <w:r w:rsidR="00BC3AE7">
        <w:rPr>
          <w:rFonts w:eastAsia="Calibri" w:cs="Arial"/>
          <w:lang w:eastAsia="en-US"/>
        </w:rPr>
        <w:t>increasing since 2018-2020 when they were 1.1 and 0.8 respectively</w:t>
      </w:r>
      <w:r w:rsidR="005C67BF">
        <w:rPr>
          <w:rFonts w:eastAsia="Calibri" w:cs="Arial"/>
          <w:lang w:eastAsia="en-US"/>
        </w:rPr>
        <w:t xml:space="preserve">. </w:t>
      </w:r>
    </w:p>
    <w:p w14:paraId="45FF1BA9" w14:textId="720C95FE" w:rsidR="007D641A" w:rsidRPr="005C0EAD" w:rsidRDefault="007D641A" w:rsidP="00A56C12">
      <w:pPr>
        <w:numPr>
          <w:ilvl w:val="0"/>
          <w:numId w:val="19"/>
        </w:numPr>
        <w:spacing w:after="160" w:line="276" w:lineRule="auto"/>
        <w:ind w:left="714" w:hanging="357"/>
        <w:rPr>
          <w:rFonts w:eastAsia="Calibri" w:cs="Arial"/>
          <w:szCs w:val="24"/>
          <w:lang w:eastAsia="en-US"/>
        </w:rPr>
      </w:pPr>
      <w:r w:rsidRPr="005C0EAD">
        <w:rPr>
          <w:rFonts w:eastAsia="Calibri" w:cs="Arial"/>
          <w:lang w:eastAsia="en-US"/>
        </w:rPr>
        <w:t>Although there are smaller numbers of people in Hart</w:t>
      </w:r>
      <w:r w:rsidR="00400177" w:rsidRPr="005C0EAD">
        <w:rPr>
          <w:rFonts w:eastAsia="Calibri" w:cs="Arial"/>
          <w:lang w:eastAsia="en-US"/>
        </w:rPr>
        <w:t xml:space="preserve"> within specific ‘at risk’ groups compared to many other districts in Hampshire</w:t>
      </w:r>
      <w:r w:rsidRPr="005C0EAD">
        <w:rPr>
          <w:rFonts w:eastAsia="Calibri" w:cs="Arial"/>
          <w:lang w:eastAsia="en-US"/>
        </w:rPr>
        <w:t xml:space="preserve"> (such as those who are unemployed, experiencing addiction, homeless or living with a disability or long</w:t>
      </w:r>
      <w:r w:rsidR="00781E18">
        <w:rPr>
          <w:rFonts w:eastAsia="Calibri" w:cs="Arial"/>
          <w:lang w:eastAsia="en-US"/>
        </w:rPr>
        <w:t>-</w:t>
      </w:r>
      <w:r w:rsidRPr="005C0EAD">
        <w:rPr>
          <w:rFonts w:eastAsia="Calibri" w:cs="Arial"/>
          <w:lang w:eastAsia="en-US"/>
        </w:rPr>
        <w:t xml:space="preserve">term condition), those individuals may face additional challenges in accessing the support they need due to services and groups not having a physical presence in the district, and limited public transport options. </w:t>
      </w:r>
    </w:p>
    <w:p w14:paraId="1299C43A" w14:textId="1AA8893D" w:rsidR="00E93D93" w:rsidRPr="00AC5E77" w:rsidRDefault="00633B08" w:rsidP="03A4FF79">
      <w:pPr>
        <w:numPr>
          <w:ilvl w:val="0"/>
          <w:numId w:val="19"/>
        </w:numPr>
        <w:spacing w:after="200" w:line="276" w:lineRule="auto"/>
        <w:ind w:left="714" w:hanging="357"/>
        <w:contextualSpacing/>
        <w:rPr>
          <w:rFonts w:eastAsia="Calibri" w:cs="Arial"/>
          <w:lang w:eastAsia="en-US"/>
        </w:rPr>
      </w:pPr>
      <w:r w:rsidRPr="03A4FF79">
        <w:rPr>
          <w:rFonts w:eastAsia="Calibri" w:cs="Arial"/>
          <w:lang w:eastAsia="en-US"/>
        </w:rPr>
        <w:t xml:space="preserve">There are two armed forces facilities in the district including RAF Odiham </w:t>
      </w:r>
      <w:r w:rsidR="00E93D93" w:rsidRPr="03A4FF79">
        <w:rPr>
          <w:rFonts w:eastAsia="Calibri" w:cs="Arial"/>
          <w:lang w:eastAsia="en-US"/>
        </w:rPr>
        <w:t xml:space="preserve">and Minley Station. There </w:t>
      </w:r>
      <w:r w:rsidR="1A227B32" w:rsidRPr="03A4FF79">
        <w:rPr>
          <w:rFonts w:eastAsia="Calibri" w:cs="Arial"/>
          <w:lang w:eastAsia="en-US"/>
        </w:rPr>
        <w:t>are</w:t>
      </w:r>
      <w:r w:rsidR="00E93D93" w:rsidRPr="03A4FF79">
        <w:rPr>
          <w:rFonts w:eastAsia="Calibri" w:cs="Arial"/>
          <w:lang w:eastAsia="en-US"/>
        </w:rPr>
        <w:t xml:space="preserve"> also area</w:t>
      </w:r>
      <w:r w:rsidR="4049FC1A" w:rsidRPr="03A4FF79">
        <w:rPr>
          <w:rFonts w:eastAsia="Calibri" w:cs="Arial"/>
          <w:lang w:eastAsia="en-US"/>
        </w:rPr>
        <w:t>s</w:t>
      </w:r>
      <w:r w:rsidR="00E93D93" w:rsidRPr="03A4FF79">
        <w:rPr>
          <w:rFonts w:eastAsia="Calibri" w:cs="Arial"/>
          <w:lang w:eastAsia="en-US"/>
        </w:rPr>
        <w:t xml:space="preserve"> of armed forces housing at Church Crookham</w:t>
      </w:r>
      <w:r w:rsidR="750D97C4" w:rsidRPr="03A4FF79">
        <w:rPr>
          <w:rFonts w:eastAsia="Calibri" w:cs="Arial"/>
          <w:lang w:eastAsia="en-US"/>
        </w:rPr>
        <w:t xml:space="preserve"> and Odiham</w:t>
      </w:r>
      <w:r w:rsidR="00E93D93" w:rsidRPr="03A4FF79">
        <w:rPr>
          <w:rFonts w:eastAsia="Calibri" w:cs="Arial"/>
          <w:lang w:eastAsia="en-US"/>
        </w:rPr>
        <w:t xml:space="preserve">. </w:t>
      </w:r>
      <w:r w:rsidR="005E49F5" w:rsidRPr="03A4FF79">
        <w:rPr>
          <w:rFonts w:eastAsia="Calibri" w:cs="Arial"/>
          <w:lang w:eastAsia="en-US"/>
        </w:rPr>
        <w:t xml:space="preserve">The 2021 census showed that </w:t>
      </w:r>
      <w:r w:rsidR="00D463E0" w:rsidRPr="03A4FF79">
        <w:rPr>
          <w:rFonts w:eastAsia="Calibri" w:cs="Arial"/>
          <w:lang w:eastAsia="en-US"/>
        </w:rPr>
        <w:t xml:space="preserve">4% of people in Hart previously served in the UK regular armed forces and </w:t>
      </w:r>
      <w:r w:rsidR="00F34152" w:rsidRPr="03A4FF79">
        <w:rPr>
          <w:rFonts w:eastAsia="Calibri" w:cs="Arial"/>
          <w:lang w:eastAsia="en-US"/>
        </w:rPr>
        <w:t xml:space="preserve">0.8% previously served in the UK </w:t>
      </w:r>
      <w:r w:rsidR="0082664A" w:rsidRPr="03A4FF79">
        <w:rPr>
          <w:rFonts w:eastAsia="Calibri" w:cs="Arial"/>
          <w:lang w:eastAsia="en-US"/>
        </w:rPr>
        <w:t xml:space="preserve">reserve armed forces. </w:t>
      </w:r>
      <w:r w:rsidR="00E93D93" w:rsidRPr="03A4FF79">
        <w:rPr>
          <w:rFonts w:eastAsia="Calibri" w:cs="Arial"/>
          <w:lang w:eastAsia="en-US"/>
        </w:rPr>
        <w:t xml:space="preserve">It is estimated that there are 1,175 veterans receiving Armed Forces Pensions in Hart. Although many of the health needs will be similar to those of the general population, there is increasing recognition that there </w:t>
      </w:r>
      <w:bookmarkStart w:id="1" w:name="_Int_NAS0ry7q"/>
      <w:r w:rsidR="00E93D93" w:rsidRPr="03A4FF79">
        <w:rPr>
          <w:rFonts w:eastAsia="Calibri" w:cs="Arial"/>
          <w:lang w:eastAsia="en-US"/>
        </w:rPr>
        <w:t>are</w:t>
      </w:r>
      <w:bookmarkEnd w:id="1"/>
      <w:r w:rsidR="00E93D93" w:rsidRPr="03A4FF79">
        <w:rPr>
          <w:rFonts w:eastAsia="Calibri" w:cs="Arial"/>
          <w:lang w:eastAsia="en-US"/>
        </w:rPr>
        <w:t xml:space="preserve"> some specific health issues associated with service life including for families. Further information can be found at </w:t>
      </w:r>
      <w:hyperlink r:id="rId20">
        <w:r w:rsidR="00AC5E77" w:rsidRPr="03A4FF79">
          <w:rPr>
            <w:rStyle w:val="Hyperlink"/>
            <w:rFonts w:eastAsia="Calibri" w:cs="Arial"/>
            <w:lang w:eastAsia="en-US"/>
          </w:rPr>
          <w:t>Armed forces, veterans and families | Hart District Council</w:t>
        </w:r>
      </w:hyperlink>
    </w:p>
    <w:p w14:paraId="4DDBEF00" w14:textId="77777777" w:rsidR="00400177" w:rsidRPr="005C0EAD" w:rsidRDefault="00400177" w:rsidP="007D641A">
      <w:pPr>
        <w:spacing w:after="200" w:line="276" w:lineRule="auto"/>
        <w:contextualSpacing/>
        <w:rPr>
          <w:rFonts w:eastAsia="Calibri" w:cs="Arial"/>
          <w:szCs w:val="24"/>
          <w:lang w:eastAsia="en-US"/>
        </w:rPr>
      </w:pPr>
    </w:p>
    <w:p w14:paraId="1F2909EC" w14:textId="77777777" w:rsidR="00295D32" w:rsidRDefault="00295D32" w:rsidP="00B63DD7">
      <w:pPr>
        <w:spacing w:after="200" w:line="276" w:lineRule="auto"/>
        <w:rPr>
          <w:rFonts w:eastAsia="Calibri" w:cs="Arial"/>
          <w:b/>
          <w:sz w:val="28"/>
          <w:szCs w:val="28"/>
          <w:lang w:eastAsia="en-US"/>
        </w:rPr>
      </w:pPr>
    </w:p>
    <w:p w14:paraId="0BF341F5" w14:textId="04969043" w:rsidR="00B63DD7" w:rsidRPr="005C0EAD" w:rsidRDefault="00B63DD7" w:rsidP="00B63DD7">
      <w:pPr>
        <w:spacing w:after="200" w:line="276" w:lineRule="auto"/>
        <w:rPr>
          <w:rFonts w:eastAsia="Calibri" w:cs="Arial"/>
          <w:b/>
          <w:sz w:val="28"/>
          <w:szCs w:val="28"/>
          <w:lang w:eastAsia="en-US"/>
        </w:rPr>
      </w:pPr>
      <w:r w:rsidRPr="005C0EAD">
        <w:rPr>
          <w:rFonts w:eastAsia="Calibri" w:cs="Arial"/>
          <w:b/>
          <w:sz w:val="28"/>
          <w:szCs w:val="28"/>
          <w:lang w:eastAsia="en-US"/>
        </w:rPr>
        <w:lastRenderedPageBreak/>
        <w:t>Our approach to improving health and wellbeing</w:t>
      </w:r>
    </w:p>
    <w:p w14:paraId="4C168C02" w14:textId="77777777" w:rsidR="00B63DD7" w:rsidRPr="005C0EAD" w:rsidRDefault="00B63DD7" w:rsidP="0BCFAEB1">
      <w:pPr>
        <w:spacing w:after="200" w:line="276" w:lineRule="auto"/>
        <w:rPr>
          <w:rFonts w:eastAsia="Calibri" w:cs="Arial"/>
          <w:lang w:eastAsia="en-US"/>
        </w:rPr>
      </w:pPr>
      <w:r w:rsidRPr="03A4FF79">
        <w:rPr>
          <w:rFonts w:eastAsia="Calibri" w:cs="Arial"/>
          <w:lang w:eastAsia="en-US"/>
        </w:rPr>
        <w:t>In order to improve the health and wellbeing of communities in Hart, we will:</w:t>
      </w:r>
    </w:p>
    <w:p w14:paraId="005E1EFA" w14:textId="3D41A181" w:rsidR="00400177" w:rsidRPr="007C168E" w:rsidRDefault="0005274F" w:rsidP="0BCFAEB1">
      <w:pPr>
        <w:numPr>
          <w:ilvl w:val="0"/>
          <w:numId w:val="10"/>
        </w:numPr>
        <w:spacing w:after="160" w:line="259" w:lineRule="auto"/>
        <w:rPr>
          <w:rFonts w:eastAsia="Calibri" w:cs="Arial"/>
          <w:lang w:eastAsia="en-US"/>
        </w:rPr>
      </w:pPr>
      <w:r w:rsidRPr="0BCFAEB1">
        <w:rPr>
          <w:b/>
          <w:bCs/>
        </w:rPr>
        <w:t xml:space="preserve">Take a </w:t>
      </w:r>
      <w:r w:rsidR="007C168E" w:rsidRPr="0BCFAEB1">
        <w:rPr>
          <w:b/>
          <w:bCs/>
        </w:rPr>
        <w:t>Community-Centred Approach: Fostering integration and partnership working to enhance health and care services.</w:t>
      </w:r>
      <w:r>
        <w:br/>
      </w:r>
      <w:r w:rsidR="00C864E4" w:rsidRPr="0BCFAEB1">
        <w:rPr>
          <w:rFonts w:eastAsia="Calibri" w:cs="Arial"/>
          <w:lang w:eastAsia="en-US"/>
        </w:rPr>
        <w:t>We will t</w:t>
      </w:r>
      <w:r w:rsidR="00B63DD7" w:rsidRPr="0BCFAEB1">
        <w:rPr>
          <w:rFonts w:eastAsia="Calibri" w:cs="Arial"/>
          <w:lang w:eastAsia="en-US"/>
        </w:rPr>
        <w:t xml:space="preserve">ake a </w:t>
      </w:r>
      <w:r w:rsidR="00E469BC" w:rsidRPr="0BCFAEB1">
        <w:rPr>
          <w:rFonts w:eastAsia="Calibri" w:cs="Arial"/>
          <w:lang w:eastAsia="en-US"/>
        </w:rPr>
        <w:t>community</w:t>
      </w:r>
      <w:r w:rsidR="00942EA8">
        <w:rPr>
          <w:rFonts w:eastAsia="Calibri" w:cs="Arial"/>
          <w:lang w:eastAsia="en-US"/>
        </w:rPr>
        <w:t>-</w:t>
      </w:r>
      <w:r w:rsidR="00E469BC" w:rsidRPr="0BCFAEB1">
        <w:rPr>
          <w:rFonts w:eastAsia="Calibri" w:cs="Arial"/>
          <w:lang w:eastAsia="en-US"/>
        </w:rPr>
        <w:t xml:space="preserve">centred, </w:t>
      </w:r>
      <w:r w:rsidR="00B63DD7" w:rsidRPr="0BCFAEB1">
        <w:rPr>
          <w:rFonts w:eastAsia="Calibri" w:cs="Arial"/>
          <w:lang w:eastAsia="en-US"/>
        </w:rPr>
        <w:t>collaborative approach which recognises the collective power of individuals, communities and a wide range of organisations and services, to influence health and wellbeing. Working together across the NHS, voluntary sector and local authority can help to ensure people can access the support they need from the most appropriate place and at the right time. In turn</w:t>
      </w:r>
      <w:r w:rsidR="00244974">
        <w:rPr>
          <w:rFonts w:eastAsia="Calibri" w:cs="Arial"/>
          <w:lang w:eastAsia="en-US"/>
        </w:rPr>
        <w:t>,</w:t>
      </w:r>
      <w:r w:rsidR="00B63DD7" w:rsidRPr="0BCFAEB1">
        <w:rPr>
          <w:rFonts w:eastAsia="Calibri" w:cs="Arial"/>
          <w:lang w:eastAsia="en-US"/>
        </w:rPr>
        <w:t xml:space="preserve"> this can help to reduce pressures on local services and ensure resources can be focused on those people with the worst health outcomes. </w:t>
      </w:r>
      <w:r w:rsidR="00571EE3" w:rsidRPr="0BCFAEB1">
        <w:rPr>
          <w:rFonts w:eastAsia="Calibri" w:cs="Arial"/>
          <w:lang w:eastAsia="en-US"/>
        </w:rPr>
        <w:t xml:space="preserve">Will also help people </w:t>
      </w:r>
      <w:r w:rsidR="00255A0C" w:rsidRPr="0BCFAEB1">
        <w:rPr>
          <w:rFonts w:eastAsia="Calibri" w:cs="Arial"/>
          <w:lang w:eastAsia="en-US"/>
        </w:rPr>
        <w:t>to find</w:t>
      </w:r>
      <w:r w:rsidR="00571EE3" w:rsidRPr="0BCFAEB1">
        <w:rPr>
          <w:rFonts w:eastAsia="Calibri" w:cs="Arial"/>
          <w:lang w:eastAsia="en-US"/>
        </w:rPr>
        <w:t xml:space="preserve"> ongoing support as close to home as possible.</w:t>
      </w:r>
    </w:p>
    <w:p w14:paraId="1DE2D6FC" w14:textId="66AB9705" w:rsidR="006E57DB" w:rsidRDefault="0005274F" w:rsidP="0BCFAEB1">
      <w:pPr>
        <w:numPr>
          <w:ilvl w:val="0"/>
          <w:numId w:val="10"/>
        </w:numPr>
        <w:spacing w:after="160" w:line="259" w:lineRule="auto"/>
        <w:rPr>
          <w:rFonts w:eastAsia="Calibri" w:cs="Arial"/>
          <w:lang w:eastAsia="en-US"/>
        </w:rPr>
      </w:pPr>
      <w:r w:rsidRPr="03A4FF79">
        <w:rPr>
          <w:b/>
          <w:bCs/>
        </w:rPr>
        <w:t xml:space="preserve">Work to </w:t>
      </w:r>
      <w:r w:rsidR="00355C06" w:rsidRPr="03A4FF79">
        <w:rPr>
          <w:b/>
          <w:bCs/>
        </w:rPr>
        <w:t>Reduc</w:t>
      </w:r>
      <w:r w:rsidR="007D74E6" w:rsidRPr="03A4FF79">
        <w:rPr>
          <w:b/>
          <w:bCs/>
        </w:rPr>
        <w:t>e</w:t>
      </w:r>
      <w:r w:rsidR="00355C06" w:rsidRPr="03A4FF79">
        <w:rPr>
          <w:b/>
          <w:bCs/>
        </w:rPr>
        <w:t xml:space="preserve"> Inequalities: Addressing health disparities and ensuring equitable access to health services across different communities.</w:t>
      </w:r>
      <w:r>
        <w:br/>
      </w:r>
      <w:r w:rsidR="0058137D" w:rsidRPr="03A4FF79">
        <w:rPr>
          <w:rFonts w:eastAsia="Calibri" w:cs="Arial"/>
          <w:lang w:eastAsia="en-US"/>
        </w:rPr>
        <w:t>We will c</w:t>
      </w:r>
      <w:r w:rsidR="00B63DD7" w:rsidRPr="03A4FF79">
        <w:rPr>
          <w:rFonts w:eastAsia="Calibri" w:cs="Arial"/>
          <w:lang w:eastAsia="en-US"/>
        </w:rPr>
        <w:t xml:space="preserve">ombine </w:t>
      </w:r>
      <w:r w:rsidR="0058137D" w:rsidRPr="03A4FF79">
        <w:rPr>
          <w:rFonts w:eastAsia="Calibri" w:cs="Arial"/>
          <w:lang w:eastAsia="en-US"/>
        </w:rPr>
        <w:t>efforts</w:t>
      </w:r>
      <w:r w:rsidR="00B63DD7" w:rsidRPr="03A4FF79">
        <w:rPr>
          <w:rFonts w:eastAsia="Calibri" w:cs="Arial"/>
          <w:lang w:eastAsia="en-US"/>
        </w:rPr>
        <w:t xml:space="preserve"> to improve </w:t>
      </w:r>
      <w:r w:rsidR="0058137D" w:rsidRPr="03A4FF79">
        <w:rPr>
          <w:rFonts w:eastAsia="Calibri" w:cs="Arial"/>
          <w:lang w:eastAsia="en-US"/>
        </w:rPr>
        <w:t xml:space="preserve">health </w:t>
      </w:r>
      <w:r w:rsidR="00B63DD7" w:rsidRPr="03A4FF79">
        <w:rPr>
          <w:rFonts w:eastAsia="Calibri" w:cs="Arial"/>
          <w:lang w:eastAsia="en-US"/>
        </w:rPr>
        <w:t xml:space="preserve">outcomes for all </w:t>
      </w:r>
      <w:r w:rsidR="0058137D" w:rsidRPr="03A4FF79">
        <w:rPr>
          <w:rFonts w:eastAsia="Calibri" w:cs="Arial"/>
          <w:lang w:eastAsia="en-US"/>
        </w:rPr>
        <w:t xml:space="preserve">residents </w:t>
      </w:r>
      <w:r w:rsidR="00B63DD7" w:rsidRPr="03A4FF79">
        <w:rPr>
          <w:rFonts w:eastAsia="Calibri" w:cs="Arial"/>
          <w:lang w:eastAsia="en-US"/>
        </w:rPr>
        <w:t xml:space="preserve">alongside targeted interventions for those most at risk of poor health and wellbeing </w:t>
      </w:r>
      <w:r w:rsidR="00C327F6" w:rsidRPr="03A4FF79">
        <w:rPr>
          <w:rFonts w:eastAsia="Calibri" w:cs="Arial"/>
          <w:lang w:eastAsia="en-US"/>
        </w:rPr>
        <w:t xml:space="preserve">in order </w:t>
      </w:r>
      <w:r w:rsidR="663DAED7" w:rsidRPr="03A4FF79">
        <w:rPr>
          <w:rFonts w:eastAsia="Calibri" w:cs="Arial"/>
          <w:lang w:eastAsia="en-US"/>
        </w:rPr>
        <w:t>to</w:t>
      </w:r>
      <w:r w:rsidR="00B63DD7" w:rsidRPr="03A4FF79">
        <w:rPr>
          <w:rFonts w:eastAsia="Calibri" w:cs="Arial"/>
          <w:lang w:eastAsia="en-US"/>
        </w:rPr>
        <w:t xml:space="preserve"> reduce health inequalities. </w:t>
      </w:r>
      <w:r w:rsidR="00A90C4D" w:rsidRPr="03A4FF79">
        <w:rPr>
          <w:rFonts w:eastAsia="Calibri" w:cs="Arial"/>
          <w:lang w:eastAsia="en-US"/>
        </w:rPr>
        <w:t>Using a range of available data sets</w:t>
      </w:r>
      <w:r w:rsidR="004933AF">
        <w:rPr>
          <w:rFonts w:eastAsia="Calibri" w:cs="Arial"/>
          <w:lang w:eastAsia="en-US"/>
        </w:rPr>
        <w:t>,</w:t>
      </w:r>
      <w:r w:rsidR="00A90C4D" w:rsidRPr="03A4FF79">
        <w:rPr>
          <w:rFonts w:eastAsia="Calibri" w:cs="Arial"/>
          <w:lang w:eastAsia="en-US"/>
        </w:rPr>
        <w:t xml:space="preserve"> we </w:t>
      </w:r>
      <w:r w:rsidR="00A15CEE" w:rsidRPr="03A4FF79">
        <w:rPr>
          <w:rFonts w:eastAsia="Calibri" w:cs="Arial"/>
          <w:lang w:eastAsia="en-US"/>
        </w:rPr>
        <w:t xml:space="preserve">can focus </w:t>
      </w:r>
      <w:r w:rsidR="00DB43A0" w:rsidRPr="03A4FF79">
        <w:rPr>
          <w:rFonts w:eastAsia="Calibri" w:cs="Arial"/>
          <w:lang w:eastAsia="en-US"/>
        </w:rPr>
        <w:t xml:space="preserve">work around specific goals such as </w:t>
      </w:r>
      <w:r w:rsidR="004C03DB" w:rsidRPr="03A4FF79">
        <w:rPr>
          <w:rFonts w:eastAsia="Calibri" w:cs="Arial"/>
          <w:lang w:eastAsia="en-US"/>
        </w:rPr>
        <w:t xml:space="preserve">those related to mental </w:t>
      </w:r>
      <w:r w:rsidR="00A76FC8" w:rsidRPr="03A4FF79">
        <w:rPr>
          <w:rFonts w:eastAsia="Calibri" w:cs="Arial"/>
          <w:lang w:eastAsia="en-US"/>
        </w:rPr>
        <w:t>health</w:t>
      </w:r>
      <w:r w:rsidR="004C03DB" w:rsidRPr="03A4FF79">
        <w:rPr>
          <w:rFonts w:eastAsia="Calibri" w:cs="Arial"/>
          <w:lang w:eastAsia="en-US"/>
        </w:rPr>
        <w:t xml:space="preserve">, physical </w:t>
      </w:r>
      <w:r w:rsidR="00A76FC8" w:rsidRPr="03A4FF79">
        <w:rPr>
          <w:rFonts w:eastAsia="Calibri" w:cs="Arial"/>
          <w:lang w:eastAsia="en-US"/>
        </w:rPr>
        <w:t>health</w:t>
      </w:r>
      <w:r w:rsidR="004C03DB" w:rsidRPr="03A4FF79">
        <w:rPr>
          <w:rFonts w:eastAsia="Calibri" w:cs="Arial"/>
          <w:lang w:eastAsia="en-US"/>
        </w:rPr>
        <w:t xml:space="preserve"> education</w:t>
      </w:r>
      <w:r w:rsidR="00A76FC8" w:rsidRPr="03A4FF79">
        <w:rPr>
          <w:rFonts w:eastAsia="Calibri" w:cs="Arial"/>
          <w:lang w:eastAsia="en-US"/>
        </w:rPr>
        <w:t xml:space="preserve"> or employment.</w:t>
      </w:r>
      <w:r w:rsidR="00C71D52" w:rsidRPr="03A4FF79">
        <w:rPr>
          <w:rFonts w:eastAsia="Calibri" w:cs="Arial"/>
          <w:lang w:eastAsia="en-US"/>
        </w:rPr>
        <w:t xml:space="preserve"> Inequalities in access to information </w:t>
      </w:r>
      <w:r w:rsidR="00B92B16" w:rsidRPr="03A4FF79">
        <w:rPr>
          <w:rFonts w:eastAsia="Calibri" w:cs="Arial"/>
          <w:lang w:eastAsia="en-US"/>
        </w:rPr>
        <w:t>and gree</w:t>
      </w:r>
      <w:r w:rsidR="003028EF" w:rsidRPr="03A4FF79">
        <w:rPr>
          <w:rFonts w:eastAsia="Calibri" w:cs="Arial"/>
          <w:lang w:eastAsia="en-US"/>
        </w:rPr>
        <w:t>n</w:t>
      </w:r>
      <w:r w:rsidR="00B92B16" w:rsidRPr="03A4FF79">
        <w:rPr>
          <w:rFonts w:eastAsia="Calibri" w:cs="Arial"/>
          <w:lang w:eastAsia="en-US"/>
        </w:rPr>
        <w:t xml:space="preserve"> spaces</w:t>
      </w:r>
      <w:r w:rsidR="003028EF" w:rsidRPr="03A4FF79">
        <w:rPr>
          <w:rFonts w:eastAsia="Calibri" w:cs="Arial"/>
          <w:lang w:eastAsia="en-US"/>
        </w:rPr>
        <w:t xml:space="preserve"> </w:t>
      </w:r>
      <w:r w:rsidR="00C72AE1" w:rsidRPr="03A4FF79">
        <w:rPr>
          <w:rFonts w:eastAsia="Calibri" w:cs="Arial"/>
          <w:lang w:eastAsia="en-US"/>
        </w:rPr>
        <w:t xml:space="preserve">will also be addressed as detailed in </w:t>
      </w:r>
      <w:r w:rsidR="3EB1DBC8" w:rsidRPr="03A4FF79">
        <w:rPr>
          <w:rFonts w:eastAsia="Calibri" w:cs="Arial"/>
          <w:lang w:eastAsia="en-US"/>
        </w:rPr>
        <w:t>the</w:t>
      </w:r>
      <w:r w:rsidR="00DB43A0" w:rsidRPr="03A4FF79">
        <w:rPr>
          <w:rFonts w:eastAsia="Calibri" w:cs="Arial"/>
          <w:lang w:eastAsia="en-US"/>
        </w:rPr>
        <w:t xml:space="preserve"> </w:t>
      </w:r>
      <w:r w:rsidR="3EB1DBC8" w:rsidRPr="03A4FF79">
        <w:rPr>
          <w:rFonts w:eastAsia="Calibri" w:cs="Arial"/>
          <w:lang w:eastAsia="en-US"/>
        </w:rPr>
        <w:t>Active Lives and Access to Support &amp; Information sections of this plan.</w:t>
      </w:r>
    </w:p>
    <w:p w14:paraId="6644C280" w14:textId="01CEF68B" w:rsidR="0061483F" w:rsidRPr="0061483F" w:rsidRDefault="007D74E6" w:rsidP="0BCFAEB1">
      <w:pPr>
        <w:numPr>
          <w:ilvl w:val="0"/>
          <w:numId w:val="10"/>
        </w:numPr>
        <w:spacing w:after="160" w:line="259" w:lineRule="auto"/>
        <w:rPr>
          <w:b/>
          <w:bCs/>
        </w:rPr>
      </w:pPr>
      <w:r w:rsidRPr="0BCFAEB1">
        <w:rPr>
          <w:b/>
          <w:bCs/>
        </w:rPr>
        <w:t xml:space="preserve">Support Education, Training and </w:t>
      </w:r>
      <w:r w:rsidR="0061483F" w:rsidRPr="0BCFAEB1">
        <w:rPr>
          <w:b/>
          <w:bCs/>
        </w:rPr>
        <w:t>Employment</w:t>
      </w:r>
      <w:r w:rsidR="00AB2C94" w:rsidRPr="0BCFAEB1">
        <w:rPr>
          <w:b/>
          <w:bCs/>
        </w:rPr>
        <w:t xml:space="preserve"> in Hart</w:t>
      </w:r>
      <w:r w:rsidR="0061483F" w:rsidRPr="0BCFAEB1">
        <w:rPr>
          <w:b/>
          <w:bCs/>
        </w:rPr>
        <w:t>: Promoting healthy workplaces and supporting employment as a determinant of health.</w:t>
      </w:r>
      <w:r w:rsidR="006F6E0D" w:rsidRPr="0BCFAEB1">
        <w:rPr>
          <w:b/>
          <w:bCs/>
        </w:rPr>
        <w:t xml:space="preserve"> </w:t>
      </w:r>
      <w:r>
        <w:br/>
      </w:r>
      <w:r w:rsidR="00511B71" w:rsidRPr="0BCFAEB1">
        <w:t>Unemployment</w:t>
      </w:r>
      <w:r w:rsidR="00CA7539" w:rsidRPr="0BCFAEB1">
        <w:t xml:space="preserve"> has a </w:t>
      </w:r>
      <w:r w:rsidR="00511B71" w:rsidRPr="0BCFAEB1">
        <w:t>significant impact on both physical and mental health</w:t>
      </w:r>
      <w:r w:rsidR="00AF5A3A" w:rsidRPr="0BCFAEB1">
        <w:t xml:space="preserve">. </w:t>
      </w:r>
      <w:r w:rsidR="00076843" w:rsidRPr="0BCFAEB1">
        <w:t>Access to free online training courses will be available to all residents</w:t>
      </w:r>
      <w:r w:rsidR="00F1120A" w:rsidRPr="0BCFAEB1">
        <w:t xml:space="preserve"> and </w:t>
      </w:r>
      <w:r w:rsidR="00104C00" w:rsidRPr="0BCFAEB1">
        <w:t xml:space="preserve">other information will be </w:t>
      </w:r>
      <w:r w:rsidR="009C316F" w:rsidRPr="0BCFAEB1">
        <w:t>available</w:t>
      </w:r>
      <w:r w:rsidR="00F1120A" w:rsidRPr="0BCFAEB1">
        <w:t xml:space="preserve"> to promote </w:t>
      </w:r>
      <w:r w:rsidR="00C334C3" w:rsidRPr="0BCFAEB1">
        <w:t xml:space="preserve">employment and training opportunities. Access to the internet and online training will also be </w:t>
      </w:r>
      <w:r w:rsidR="00580EC9" w:rsidRPr="0BCFAEB1">
        <w:t xml:space="preserve">publicised to those who currently lack access and / or </w:t>
      </w:r>
      <w:r w:rsidR="00B56F7F" w:rsidRPr="0BCFAEB1">
        <w:t>skills.</w:t>
      </w:r>
    </w:p>
    <w:p w14:paraId="59BE7D97" w14:textId="0D0E3582" w:rsidR="00D041E7" w:rsidRPr="00800FBC" w:rsidRDefault="00E96DCC" w:rsidP="0BCFAEB1">
      <w:pPr>
        <w:numPr>
          <w:ilvl w:val="0"/>
          <w:numId w:val="10"/>
        </w:numPr>
        <w:spacing w:after="160" w:line="259" w:lineRule="auto"/>
        <w:rPr>
          <w:b/>
          <w:bCs/>
        </w:rPr>
      </w:pPr>
      <w:r w:rsidRPr="0BCFAEB1">
        <w:rPr>
          <w:b/>
          <w:bCs/>
        </w:rPr>
        <w:t xml:space="preserve">Address </w:t>
      </w:r>
      <w:r w:rsidR="00F9513C" w:rsidRPr="0BCFAEB1">
        <w:rPr>
          <w:b/>
          <w:bCs/>
        </w:rPr>
        <w:t>Climate Change</w:t>
      </w:r>
      <w:r w:rsidRPr="0BCFAEB1">
        <w:rPr>
          <w:b/>
          <w:bCs/>
        </w:rPr>
        <w:t xml:space="preserve"> Health Impacts</w:t>
      </w:r>
      <w:r w:rsidR="00F9513C" w:rsidRPr="0BCFAEB1">
        <w:rPr>
          <w:b/>
          <w:bCs/>
        </w:rPr>
        <w:t>: Integrating health considerations into climate action and sustainability efforts</w:t>
      </w:r>
      <w:r w:rsidR="006F6E0D" w:rsidRPr="0BCFAEB1">
        <w:rPr>
          <w:b/>
          <w:bCs/>
        </w:rPr>
        <w:t xml:space="preserve"> </w:t>
      </w:r>
      <w:r>
        <w:br/>
      </w:r>
      <w:r w:rsidR="00800FBC" w:rsidRPr="0BCFAEB1">
        <w:t xml:space="preserve">The impacts of climate change on </w:t>
      </w:r>
      <w:r w:rsidR="002D54A9" w:rsidRPr="0BCFAEB1">
        <w:t>health</w:t>
      </w:r>
      <w:r w:rsidR="00800FBC" w:rsidRPr="0BCFAEB1">
        <w:t xml:space="preserve"> and wellbeing are varied </w:t>
      </w:r>
      <w:r w:rsidR="002D54A9" w:rsidRPr="0BCFAEB1">
        <w:t>and those that are most disadvantaged will be disp</w:t>
      </w:r>
      <w:r w:rsidR="00B672EA" w:rsidRPr="0BCFAEB1">
        <w:t>roportionately affected.</w:t>
      </w:r>
      <w:r w:rsidR="00D00B00" w:rsidRPr="0BCFAEB1">
        <w:t xml:space="preserve"> Public H</w:t>
      </w:r>
      <w:r w:rsidR="00ED6722" w:rsidRPr="0BCFAEB1">
        <w:t xml:space="preserve">ealth Hampshire suggest </w:t>
      </w:r>
      <w:r w:rsidR="00295902" w:rsidRPr="0BCFAEB1">
        <w:t xml:space="preserve">that Hart may be most affected </w:t>
      </w:r>
      <w:r w:rsidR="00C841D6" w:rsidRPr="0BCFAEB1">
        <w:t>by flooding, extreme temperature, air quality and vector</w:t>
      </w:r>
      <w:r w:rsidR="00625971">
        <w:t>-</w:t>
      </w:r>
      <w:r w:rsidR="00B548B4" w:rsidRPr="0BCFAEB1">
        <w:t>borne</w:t>
      </w:r>
      <w:r w:rsidR="00C841D6" w:rsidRPr="0BCFAEB1">
        <w:t xml:space="preserve"> disease.</w:t>
      </w:r>
      <w:r>
        <w:br/>
      </w:r>
      <w:r w:rsidR="001A26F2" w:rsidRPr="0BCFAEB1">
        <w:t>Understanding who is most affected will help us communicate ways of mitigating risks</w:t>
      </w:r>
      <w:r w:rsidR="00E718E5" w:rsidRPr="0BCFAEB1">
        <w:t xml:space="preserve"> and target any funding that may be available to make relevant home adaptations.</w:t>
      </w:r>
      <w:r w:rsidR="006B158E" w:rsidRPr="0BCFAEB1">
        <w:t xml:space="preserve"> Wider </w:t>
      </w:r>
      <w:r w:rsidR="005B50D1" w:rsidRPr="0BCFAEB1">
        <w:t xml:space="preserve">planning considerations can also improve climate change related </w:t>
      </w:r>
      <w:r w:rsidR="003B3EE0" w:rsidRPr="0BCFAEB1">
        <w:t>health</w:t>
      </w:r>
      <w:r w:rsidR="005B50D1" w:rsidRPr="0BCFAEB1">
        <w:t xml:space="preserve"> outcomes</w:t>
      </w:r>
      <w:r w:rsidR="003B3EE0" w:rsidRPr="0BCFAEB1">
        <w:t xml:space="preserve">. </w:t>
      </w:r>
    </w:p>
    <w:p w14:paraId="14EE98A2" w14:textId="213523EB" w:rsidR="0099139F" w:rsidRPr="0099139F" w:rsidRDefault="000B5D12" w:rsidP="0BCFAEB1">
      <w:pPr>
        <w:numPr>
          <w:ilvl w:val="0"/>
          <w:numId w:val="10"/>
        </w:numPr>
        <w:spacing w:after="160" w:line="259" w:lineRule="auto"/>
        <w:rPr>
          <w:rFonts w:eastAsia="Calibri" w:cs="Arial"/>
          <w:lang w:eastAsia="en-US"/>
        </w:rPr>
      </w:pPr>
      <w:r w:rsidRPr="70653E80">
        <w:rPr>
          <w:b/>
          <w:bCs/>
        </w:rPr>
        <w:t>W</w:t>
      </w:r>
      <w:r w:rsidR="0099139F" w:rsidRPr="70653E80">
        <w:rPr>
          <w:b/>
          <w:bCs/>
        </w:rPr>
        <w:t>o</w:t>
      </w:r>
      <w:r w:rsidRPr="70653E80">
        <w:rPr>
          <w:b/>
          <w:bCs/>
        </w:rPr>
        <w:t xml:space="preserve">rk to </w:t>
      </w:r>
      <w:r w:rsidR="0099139F" w:rsidRPr="70653E80">
        <w:rPr>
          <w:b/>
          <w:bCs/>
        </w:rPr>
        <w:t xml:space="preserve">Increase Healthy Life Expectancy: </w:t>
      </w:r>
      <w:r w:rsidR="00226961" w:rsidRPr="70653E80">
        <w:rPr>
          <w:b/>
          <w:bCs/>
        </w:rPr>
        <w:t xml:space="preserve">focus on the building blocks of health </w:t>
      </w:r>
      <w:r w:rsidR="00536F81" w:rsidRPr="70653E80">
        <w:rPr>
          <w:b/>
          <w:bCs/>
        </w:rPr>
        <w:t>across all ages and look to impr</w:t>
      </w:r>
      <w:r w:rsidR="003758B2" w:rsidRPr="70653E80">
        <w:rPr>
          <w:b/>
          <w:bCs/>
        </w:rPr>
        <w:t>ove, not just the length of life, but the quality of all years of life.</w:t>
      </w:r>
      <w:r w:rsidR="003758B2" w:rsidRPr="70653E80">
        <w:rPr>
          <w:rFonts w:eastAsia="Calibri" w:cs="Arial"/>
          <w:lang w:eastAsia="en-US"/>
        </w:rPr>
        <w:t xml:space="preserve"> </w:t>
      </w:r>
      <w:r w:rsidR="007832FA" w:rsidRPr="70653E80">
        <w:rPr>
          <w:rFonts w:eastAsia="Calibri" w:cs="Arial"/>
          <w:lang w:eastAsia="en-US"/>
        </w:rPr>
        <w:t>We will s</w:t>
      </w:r>
      <w:r w:rsidR="003758B2" w:rsidRPr="70653E80">
        <w:rPr>
          <w:rFonts w:eastAsia="Calibri" w:cs="Arial"/>
          <w:lang w:eastAsia="en-US"/>
        </w:rPr>
        <w:t xml:space="preserve">eek to </w:t>
      </w:r>
      <w:r w:rsidR="58A164E4" w:rsidRPr="70653E80">
        <w:rPr>
          <w:rFonts w:eastAsia="Calibri" w:cs="Arial"/>
          <w:lang w:eastAsia="en-US"/>
        </w:rPr>
        <w:t xml:space="preserve">help </w:t>
      </w:r>
      <w:r w:rsidR="003758B2" w:rsidRPr="70653E80">
        <w:rPr>
          <w:rFonts w:eastAsia="Calibri" w:cs="Arial"/>
          <w:lang w:eastAsia="en-US"/>
        </w:rPr>
        <w:t>improve the health and wellbeing of people of all ages, recognising that what influences health changes as we journey through our lives and that we can take steps at any age to improve our health and that of our family.</w:t>
      </w:r>
      <w:r w:rsidR="002968AC" w:rsidRPr="70653E80">
        <w:rPr>
          <w:rFonts w:eastAsia="Calibri" w:cs="Arial"/>
          <w:lang w:eastAsia="en-US"/>
        </w:rPr>
        <w:t xml:space="preserve"> We will focus on keeping people well, preventing ill healt</w:t>
      </w:r>
      <w:r w:rsidR="00C63328">
        <w:rPr>
          <w:rFonts w:eastAsia="Calibri" w:cs="Arial"/>
          <w:lang w:eastAsia="en-US"/>
        </w:rPr>
        <w:t>h</w:t>
      </w:r>
      <w:r w:rsidR="002968AC" w:rsidRPr="70653E80">
        <w:rPr>
          <w:rFonts w:eastAsia="Calibri" w:cs="Arial"/>
          <w:lang w:eastAsia="en-US"/>
        </w:rPr>
        <w:t xml:space="preserve"> and enabling people to be in control of their health and wellbeing.</w:t>
      </w:r>
    </w:p>
    <w:p w14:paraId="2FE6D556" w14:textId="0D1DEF44" w:rsidR="7803B313" w:rsidRDefault="7803B313" w:rsidP="7803B313">
      <w:pPr>
        <w:spacing w:after="160" w:line="256" w:lineRule="auto"/>
        <w:contextualSpacing/>
        <w:rPr>
          <w:rFonts w:eastAsia="Calibri" w:cs="Arial"/>
          <w:b/>
          <w:bCs/>
          <w:sz w:val="28"/>
          <w:szCs w:val="28"/>
          <w:lang w:eastAsia="en-US"/>
        </w:rPr>
      </w:pPr>
    </w:p>
    <w:p w14:paraId="06D22B5F" w14:textId="0944DE5C" w:rsidR="7803B313" w:rsidRDefault="7803B313" w:rsidP="7803B313">
      <w:pPr>
        <w:spacing w:after="160" w:line="256" w:lineRule="auto"/>
        <w:contextualSpacing/>
        <w:rPr>
          <w:rFonts w:eastAsia="Calibri" w:cs="Arial"/>
          <w:b/>
          <w:bCs/>
          <w:sz w:val="28"/>
          <w:szCs w:val="28"/>
          <w:lang w:eastAsia="en-US"/>
        </w:rPr>
      </w:pPr>
    </w:p>
    <w:p w14:paraId="6B4D95A7" w14:textId="0809EBA0" w:rsidR="7803B313" w:rsidRDefault="7803B313" w:rsidP="7803B313">
      <w:pPr>
        <w:spacing w:after="160" w:line="256" w:lineRule="auto"/>
        <w:contextualSpacing/>
        <w:rPr>
          <w:rFonts w:eastAsia="Calibri" w:cs="Arial"/>
          <w:b/>
          <w:bCs/>
          <w:sz w:val="28"/>
          <w:szCs w:val="28"/>
          <w:lang w:eastAsia="en-US"/>
        </w:rPr>
      </w:pPr>
    </w:p>
    <w:p w14:paraId="005784D5" w14:textId="3647C7F3" w:rsidR="00B63DD7" w:rsidRPr="001C5325" w:rsidRDefault="00BA2F4D" w:rsidP="00BA2F4D">
      <w:pPr>
        <w:spacing w:after="160" w:line="256" w:lineRule="auto"/>
        <w:contextualSpacing/>
        <w:rPr>
          <w:rFonts w:eastAsia="Calibri" w:cs="Arial"/>
          <w:b/>
          <w:bCs/>
          <w:sz w:val="28"/>
          <w:szCs w:val="28"/>
          <w:lang w:eastAsia="en-US"/>
        </w:rPr>
      </w:pPr>
      <w:r w:rsidRPr="001C5325">
        <w:rPr>
          <w:rFonts w:eastAsia="Calibri" w:cs="Arial"/>
          <w:b/>
          <w:bCs/>
          <w:sz w:val="28"/>
          <w:szCs w:val="28"/>
          <w:lang w:eastAsia="en-US"/>
        </w:rPr>
        <w:t>Health and Wellbeing Priorities</w:t>
      </w:r>
    </w:p>
    <w:p w14:paraId="5E082997" w14:textId="77777777" w:rsidR="00BA2F4D" w:rsidRDefault="00BA2F4D" w:rsidP="00BA2F4D">
      <w:pPr>
        <w:spacing w:after="160" w:line="256" w:lineRule="auto"/>
        <w:contextualSpacing/>
        <w:rPr>
          <w:rFonts w:eastAsia="Calibri" w:cs="Arial"/>
          <w:b/>
          <w:bCs/>
          <w:sz w:val="28"/>
          <w:szCs w:val="28"/>
          <w:lang w:eastAsia="en-US"/>
        </w:rPr>
      </w:pPr>
    </w:p>
    <w:p w14:paraId="3FE2A2C4" w14:textId="5EB7951F" w:rsidR="0009696E" w:rsidRPr="00FD6E0C" w:rsidRDefault="0009696E" w:rsidP="753AE39C">
      <w:pPr>
        <w:spacing w:after="160" w:line="256" w:lineRule="auto"/>
        <w:contextualSpacing/>
        <w:rPr>
          <w:rFonts w:eastAsia="Calibri" w:cs="Arial"/>
          <w:lang w:eastAsia="en-US"/>
        </w:rPr>
      </w:pPr>
      <w:r w:rsidRPr="753AE39C">
        <w:rPr>
          <w:rFonts w:eastAsia="Calibri" w:cs="Arial"/>
          <w:lang w:eastAsia="en-US"/>
        </w:rPr>
        <w:t xml:space="preserve">As mentioned, </w:t>
      </w:r>
      <w:r w:rsidR="00053E81" w:rsidRPr="753AE39C">
        <w:rPr>
          <w:rFonts w:eastAsia="Calibri" w:cs="Arial"/>
          <w:lang w:eastAsia="en-US"/>
        </w:rPr>
        <w:t xml:space="preserve">we will </w:t>
      </w:r>
      <w:r w:rsidR="006047F3" w:rsidRPr="753AE39C">
        <w:rPr>
          <w:rFonts w:eastAsia="Calibri" w:cs="Arial"/>
          <w:lang w:eastAsia="en-US"/>
        </w:rPr>
        <w:t xml:space="preserve">address </w:t>
      </w:r>
      <w:r w:rsidR="00AD202C" w:rsidRPr="753AE39C">
        <w:rPr>
          <w:rFonts w:eastAsia="Calibri" w:cs="Arial"/>
          <w:lang w:eastAsia="en-US"/>
        </w:rPr>
        <w:t xml:space="preserve">health inequalities through targeted projects as well as </w:t>
      </w:r>
      <w:r w:rsidR="00943653" w:rsidRPr="753AE39C">
        <w:rPr>
          <w:rFonts w:eastAsia="Calibri" w:cs="Arial"/>
          <w:lang w:eastAsia="en-US"/>
        </w:rPr>
        <w:t>by giving</w:t>
      </w:r>
      <w:r w:rsidR="00171ACB" w:rsidRPr="753AE39C">
        <w:rPr>
          <w:rFonts w:eastAsia="Calibri" w:cs="Arial"/>
          <w:lang w:eastAsia="en-US"/>
        </w:rPr>
        <w:t xml:space="preserve"> due consideration in all our work</w:t>
      </w:r>
      <w:r w:rsidR="00943653" w:rsidRPr="753AE39C">
        <w:rPr>
          <w:rFonts w:eastAsia="Calibri" w:cs="Arial"/>
          <w:lang w:eastAsia="en-US"/>
        </w:rPr>
        <w:t xml:space="preserve">. </w:t>
      </w:r>
      <w:r w:rsidR="002F2531" w:rsidRPr="753AE39C">
        <w:rPr>
          <w:rFonts w:eastAsia="Calibri" w:cs="Arial"/>
          <w:lang w:eastAsia="en-US"/>
        </w:rPr>
        <w:t xml:space="preserve">Focused work may be </w:t>
      </w:r>
      <w:r w:rsidR="00DE6E6B" w:rsidRPr="753AE39C">
        <w:rPr>
          <w:rFonts w:eastAsia="Calibri" w:cs="Arial"/>
          <w:lang w:eastAsia="en-US"/>
        </w:rPr>
        <w:t>relevant to a specific age group, health condition</w:t>
      </w:r>
      <w:r w:rsidR="00B8222D" w:rsidRPr="753AE39C">
        <w:rPr>
          <w:rFonts w:eastAsia="Calibri" w:cs="Arial"/>
          <w:lang w:eastAsia="en-US"/>
        </w:rPr>
        <w:t>,</w:t>
      </w:r>
      <w:r w:rsidR="00DE6E6B" w:rsidRPr="753AE39C">
        <w:rPr>
          <w:rFonts w:eastAsia="Calibri" w:cs="Arial"/>
          <w:lang w:eastAsia="en-US"/>
        </w:rPr>
        <w:t xml:space="preserve"> disability, </w:t>
      </w:r>
      <w:r w:rsidR="00B35094" w:rsidRPr="753AE39C">
        <w:rPr>
          <w:rFonts w:eastAsia="Calibri" w:cs="Arial"/>
          <w:lang w:eastAsia="en-US"/>
        </w:rPr>
        <w:t>geographical location or another specific identifier</w:t>
      </w:r>
      <w:r w:rsidR="002B04CE" w:rsidRPr="753AE39C">
        <w:rPr>
          <w:rFonts w:eastAsia="Calibri" w:cs="Arial"/>
          <w:lang w:eastAsia="en-US"/>
        </w:rPr>
        <w:t xml:space="preserve">, for example if someone is a </w:t>
      </w:r>
      <w:bookmarkStart w:id="2" w:name="_Int_HtsHu2Jc"/>
      <w:r w:rsidR="002B04CE" w:rsidRPr="753AE39C">
        <w:rPr>
          <w:rFonts w:eastAsia="Calibri" w:cs="Arial"/>
          <w:lang w:eastAsia="en-US"/>
        </w:rPr>
        <w:t>carer</w:t>
      </w:r>
      <w:bookmarkEnd w:id="2"/>
      <w:r w:rsidR="002B04CE" w:rsidRPr="753AE39C">
        <w:rPr>
          <w:rFonts w:eastAsia="Calibri" w:cs="Arial"/>
          <w:lang w:eastAsia="en-US"/>
        </w:rPr>
        <w:t>.</w:t>
      </w:r>
    </w:p>
    <w:p w14:paraId="07703A91" w14:textId="77777777" w:rsidR="002B04CE" w:rsidRPr="00FD6E0C" w:rsidRDefault="002B04CE" w:rsidP="00BA2F4D">
      <w:pPr>
        <w:spacing w:after="160" w:line="256" w:lineRule="auto"/>
        <w:contextualSpacing/>
        <w:rPr>
          <w:rFonts w:eastAsia="Calibri" w:cs="Arial"/>
          <w:szCs w:val="24"/>
          <w:lang w:eastAsia="en-US"/>
        </w:rPr>
      </w:pPr>
    </w:p>
    <w:p w14:paraId="0B006808" w14:textId="52DCC936" w:rsidR="002B04CE" w:rsidRDefault="002B04CE" w:rsidP="00BA2F4D">
      <w:pPr>
        <w:spacing w:after="160" w:line="256" w:lineRule="auto"/>
        <w:contextualSpacing/>
        <w:rPr>
          <w:rFonts w:eastAsia="Calibri" w:cs="Arial"/>
          <w:sz w:val="28"/>
          <w:szCs w:val="28"/>
          <w:lang w:eastAsia="en-US"/>
        </w:rPr>
      </w:pPr>
      <w:r w:rsidRPr="0BCFAEB1">
        <w:rPr>
          <w:rFonts w:eastAsia="Calibri" w:cs="Arial"/>
          <w:lang w:eastAsia="en-US"/>
        </w:rPr>
        <w:t>The</w:t>
      </w:r>
      <w:r w:rsidR="00080FBB" w:rsidRPr="0BCFAEB1">
        <w:rPr>
          <w:rFonts w:eastAsia="Calibri" w:cs="Arial"/>
          <w:lang w:eastAsia="en-US"/>
        </w:rPr>
        <w:t xml:space="preserve">re are many ways of grouping work to improve people’s health and wellbeing. </w:t>
      </w:r>
      <w:r w:rsidR="00CC4075" w:rsidRPr="0BCFAEB1">
        <w:rPr>
          <w:rFonts w:eastAsia="Calibri" w:cs="Arial"/>
          <w:lang w:eastAsia="en-US"/>
        </w:rPr>
        <w:t xml:space="preserve">We have three </w:t>
      </w:r>
      <w:r w:rsidR="09A54BB3" w:rsidRPr="0BCFAEB1">
        <w:rPr>
          <w:rFonts w:eastAsia="Calibri" w:cs="Arial"/>
          <w:lang w:eastAsia="en-US"/>
        </w:rPr>
        <w:t>focus</w:t>
      </w:r>
      <w:r w:rsidR="00CC4075" w:rsidRPr="0BCFAEB1">
        <w:rPr>
          <w:rFonts w:eastAsia="Calibri" w:cs="Arial"/>
          <w:lang w:eastAsia="en-US"/>
        </w:rPr>
        <w:t xml:space="preserve"> areas</w:t>
      </w:r>
      <w:r w:rsidR="005F4A20" w:rsidRPr="0BCFAEB1">
        <w:rPr>
          <w:rFonts w:eastAsia="Calibri" w:cs="Arial"/>
          <w:lang w:eastAsia="en-US"/>
        </w:rPr>
        <w:t xml:space="preserve"> which are relevant to all Hart residents </w:t>
      </w:r>
      <w:r w:rsidR="00CC4075" w:rsidRPr="0BCFAEB1">
        <w:rPr>
          <w:rFonts w:eastAsia="Calibri" w:cs="Arial"/>
          <w:lang w:eastAsia="en-US"/>
        </w:rPr>
        <w:t>regardless</w:t>
      </w:r>
      <w:r w:rsidR="005F4A20" w:rsidRPr="0BCFAEB1">
        <w:rPr>
          <w:rFonts w:eastAsia="Calibri" w:cs="Arial"/>
          <w:lang w:eastAsia="en-US"/>
        </w:rPr>
        <w:t xml:space="preserve"> of age or current health and wellbeing </w:t>
      </w:r>
      <w:r w:rsidR="00CC4075" w:rsidRPr="0BCFAEB1">
        <w:rPr>
          <w:rFonts w:eastAsia="Calibri" w:cs="Arial"/>
          <w:lang w:eastAsia="en-US"/>
        </w:rPr>
        <w:t>status</w:t>
      </w:r>
      <w:r w:rsidR="00CC4075" w:rsidRPr="0BCFAEB1">
        <w:rPr>
          <w:rFonts w:eastAsia="Calibri" w:cs="Arial"/>
          <w:sz w:val="28"/>
          <w:szCs w:val="28"/>
          <w:lang w:eastAsia="en-US"/>
        </w:rPr>
        <w:t>.</w:t>
      </w:r>
    </w:p>
    <w:p w14:paraId="1FE3A302" w14:textId="77777777" w:rsidR="00CC4075" w:rsidRPr="00171ACB" w:rsidRDefault="00CC4075" w:rsidP="00BA2F4D">
      <w:pPr>
        <w:spacing w:after="160" w:line="256" w:lineRule="auto"/>
        <w:contextualSpacing/>
        <w:rPr>
          <w:rFonts w:eastAsia="Calibri" w:cs="Arial"/>
          <w:sz w:val="28"/>
          <w:szCs w:val="28"/>
          <w:lang w:eastAsia="en-US"/>
        </w:rPr>
      </w:pPr>
    </w:p>
    <w:p w14:paraId="5AA435F4" w14:textId="30313DE5" w:rsidR="00BA2F4D" w:rsidRPr="00E720F4" w:rsidRDefault="00D70194" w:rsidP="00BA2F4D">
      <w:pPr>
        <w:pStyle w:val="ListParagraph"/>
        <w:numPr>
          <w:ilvl w:val="0"/>
          <w:numId w:val="28"/>
        </w:numPr>
        <w:spacing w:line="256" w:lineRule="auto"/>
        <w:rPr>
          <w:rFonts w:ascii="Arial" w:hAnsi="Arial" w:cs="Arial"/>
          <w:b/>
          <w:sz w:val="28"/>
          <w:szCs w:val="28"/>
        </w:rPr>
      </w:pPr>
      <w:r w:rsidRPr="00E720F4">
        <w:rPr>
          <w:rFonts w:ascii="Arial" w:hAnsi="Arial" w:cs="Arial"/>
          <w:b/>
          <w:sz w:val="28"/>
          <w:szCs w:val="28"/>
        </w:rPr>
        <w:t>Active lives</w:t>
      </w:r>
    </w:p>
    <w:p w14:paraId="30165F23" w14:textId="17EB96B1" w:rsidR="00D70194" w:rsidRPr="00E720F4" w:rsidRDefault="00DC4839" w:rsidP="00BA2F4D">
      <w:pPr>
        <w:pStyle w:val="ListParagraph"/>
        <w:numPr>
          <w:ilvl w:val="0"/>
          <w:numId w:val="28"/>
        </w:numPr>
        <w:spacing w:line="256" w:lineRule="auto"/>
        <w:rPr>
          <w:rFonts w:ascii="Arial" w:hAnsi="Arial" w:cs="Arial"/>
          <w:b/>
          <w:sz w:val="28"/>
          <w:szCs w:val="28"/>
        </w:rPr>
      </w:pPr>
      <w:r w:rsidRPr="00E720F4">
        <w:rPr>
          <w:rFonts w:ascii="Arial" w:hAnsi="Arial" w:cs="Arial"/>
          <w:b/>
          <w:sz w:val="28"/>
          <w:szCs w:val="28"/>
        </w:rPr>
        <w:t>Preventing</w:t>
      </w:r>
      <w:r w:rsidR="00F378E0" w:rsidRPr="00E720F4">
        <w:rPr>
          <w:rFonts w:ascii="Arial" w:hAnsi="Arial" w:cs="Arial"/>
          <w:b/>
          <w:sz w:val="28"/>
          <w:szCs w:val="28"/>
        </w:rPr>
        <w:t xml:space="preserve"> poor health</w:t>
      </w:r>
    </w:p>
    <w:p w14:paraId="6A46A295" w14:textId="5762EA2A" w:rsidR="00F378E0" w:rsidRPr="00E720F4" w:rsidRDefault="00A032A5" w:rsidP="00BA2F4D">
      <w:pPr>
        <w:pStyle w:val="ListParagraph"/>
        <w:numPr>
          <w:ilvl w:val="0"/>
          <w:numId w:val="28"/>
        </w:numPr>
        <w:spacing w:line="256" w:lineRule="auto"/>
        <w:rPr>
          <w:rFonts w:ascii="Arial" w:hAnsi="Arial" w:cs="Arial"/>
          <w:b/>
          <w:sz w:val="28"/>
          <w:szCs w:val="28"/>
        </w:rPr>
      </w:pPr>
      <w:r w:rsidRPr="00E720F4">
        <w:rPr>
          <w:rFonts w:ascii="Arial" w:hAnsi="Arial" w:cs="Arial"/>
          <w:b/>
          <w:sz w:val="28"/>
          <w:szCs w:val="28"/>
        </w:rPr>
        <w:t>Access to support and information</w:t>
      </w:r>
    </w:p>
    <w:p w14:paraId="3CF2D8B6" w14:textId="77777777" w:rsidR="00B63DD7" w:rsidRDefault="00B63DD7" w:rsidP="00B63DD7">
      <w:pPr>
        <w:spacing w:after="160" w:line="256" w:lineRule="auto"/>
        <w:ind w:left="720"/>
        <w:contextualSpacing/>
        <w:rPr>
          <w:rFonts w:eastAsia="Calibri" w:cs="Arial"/>
          <w:b/>
          <w:szCs w:val="24"/>
          <w:lang w:eastAsia="en-US"/>
        </w:rPr>
      </w:pPr>
    </w:p>
    <w:p w14:paraId="7301EAF2" w14:textId="77777777" w:rsidR="00113870" w:rsidRDefault="00113870" w:rsidP="00B63DD7">
      <w:pPr>
        <w:spacing w:after="160" w:line="256" w:lineRule="auto"/>
        <w:ind w:left="720"/>
        <w:contextualSpacing/>
        <w:rPr>
          <w:rFonts w:eastAsia="Calibri" w:cs="Arial"/>
          <w:b/>
          <w:szCs w:val="24"/>
          <w:lang w:eastAsia="en-US"/>
        </w:rPr>
      </w:pPr>
    </w:p>
    <w:p w14:paraId="17F2E2FE" w14:textId="49394DB3" w:rsidR="00113870" w:rsidRPr="00E43FC0" w:rsidRDefault="00C85A1D" w:rsidP="00C85A1D">
      <w:pPr>
        <w:spacing w:after="160" w:line="256" w:lineRule="auto"/>
        <w:contextualSpacing/>
        <w:rPr>
          <w:rFonts w:eastAsia="Calibri" w:cs="Arial"/>
          <w:b/>
          <w:sz w:val="32"/>
          <w:szCs w:val="32"/>
          <w:lang w:eastAsia="en-US"/>
        </w:rPr>
      </w:pPr>
      <w:r w:rsidRPr="00E43FC0">
        <w:rPr>
          <w:rFonts w:eastAsia="Calibri" w:cs="Arial"/>
          <w:b/>
          <w:sz w:val="32"/>
          <w:szCs w:val="32"/>
          <w:lang w:eastAsia="en-US"/>
        </w:rPr>
        <w:t>Active Lives</w:t>
      </w:r>
    </w:p>
    <w:p w14:paraId="5BEECC4A" w14:textId="77777777" w:rsidR="00A774D8" w:rsidRPr="004461E0" w:rsidRDefault="00A774D8" w:rsidP="00C85A1D">
      <w:pPr>
        <w:spacing w:after="160" w:line="256" w:lineRule="auto"/>
        <w:contextualSpacing/>
        <w:rPr>
          <w:rFonts w:eastAsia="Calibri" w:cs="Arial"/>
          <w:b/>
          <w:sz w:val="32"/>
          <w:szCs w:val="32"/>
          <w:lang w:eastAsia="en-US"/>
        </w:rPr>
      </w:pPr>
    </w:p>
    <w:p w14:paraId="64D04287" w14:textId="77777777" w:rsidR="00C90D0A" w:rsidRDefault="0062150E" w:rsidP="00C85A1D">
      <w:pPr>
        <w:spacing w:after="160" w:line="256" w:lineRule="auto"/>
        <w:contextualSpacing/>
        <w:rPr>
          <w:rFonts w:eastAsia="Calibri" w:cs="Arial"/>
          <w:b/>
          <w:szCs w:val="24"/>
          <w:lang w:eastAsia="en-US"/>
        </w:rPr>
      </w:pPr>
      <w:r>
        <w:rPr>
          <w:rFonts w:eastAsia="Calibri" w:cs="Arial"/>
          <w:b/>
          <w:szCs w:val="24"/>
          <w:lang w:eastAsia="en-US"/>
        </w:rPr>
        <w:t>Why</w:t>
      </w:r>
      <w:r w:rsidR="00C90D0A">
        <w:rPr>
          <w:rFonts w:eastAsia="Calibri" w:cs="Arial"/>
          <w:b/>
          <w:szCs w:val="24"/>
          <w:lang w:eastAsia="en-US"/>
        </w:rPr>
        <w:t>?</w:t>
      </w:r>
    </w:p>
    <w:p w14:paraId="1DD30658" w14:textId="3E4A4F82" w:rsidR="00C85A1D" w:rsidRDefault="008C5E22" w:rsidP="00C85A1D">
      <w:pPr>
        <w:spacing w:after="160" w:line="256" w:lineRule="auto"/>
        <w:contextualSpacing/>
        <w:rPr>
          <w:rFonts w:eastAsia="Calibri" w:cs="Arial"/>
          <w:b/>
          <w:szCs w:val="24"/>
          <w:lang w:eastAsia="en-US"/>
        </w:rPr>
      </w:pPr>
      <w:r w:rsidRPr="008C5E22">
        <w:rPr>
          <w:rFonts w:eastAsia="Calibri" w:cs="Arial"/>
          <w:bCs/>
          <w:szCs w:val="24"/>
          <w:lang w:eastAsia="en-US"/>
        </w:rPr>
        <w:t xml:space="preserve">This Public Health England data shows the clear benefits to health and </w:t>
      </w:r>
      <w:r w:rsidR="002A5A12" w:rsidRPr="008C5E22">
        <w:rPr>
          <w:rFonts w:eastAsia="Calibri" w:cs="Arial"/>
          <w:bCs/>
          <w:szCs w:val="24"/>
          <w:lang w:eastAsia="en-US"/>
        </w:rPr>
        <w:t>wellbeing</w:t>
      </w:r>
      <w:r w:rsidRPr="008C5E22">
        <w:rPr>
          <w:rFonts w:eastAsia="Calibri" w:cs="Arial"/>
          <w:bCs/>
          <w:szCs w:val="24"/>
          <w:lang w:eastAsia="en-US"/>
        </w:rPr>
        <w:t xml:space="preserve"> of being active.</w:t>
      </w:r>
      <w:r w:rsidR="00AE0BA8">
        <w:rPr>
          <w:rFonts w:eastAsia="Calibri" w:cs="Arial"/>
          <w:bCs/>
          <w:szCs w:val="24"/>
          <w:lang w:eastAsia="en-US"/>
        </w:rPr>
        <w:t xml:space="preserve"> </w:t>
      </w:r>
      <w:r w:rsidR="009E5A84">
        <w:rPr>
          <w:rFonts w:eastAsia="Calibri" w:cs="Arial"/>
          <w:bCs/>
          <w:szCs w:val="24"/>
          <w:lang w:eastAsia="en-US"/>
        </w:rPr>
        <w:t xml:space="preserve">It reduces the risks of a wide range of </w:t>
      </w:r>
      <w:r w:rsidR="00594225">
        <w:rPr>
          <w:rFonts w:eastAsia="Calibri" w:cs="Arial"/>
          <w:bCs/>
          <w:szCs w:val="24"/>
          <w:lang w:eastAsia="en-US"/>
        </w:rPr>
        <w:t>life-threatening</w:t>
      </w:r>
      <w:r w:rsidR="0067253F">
        <w:rPr>
          <w:rFonts w:eastAsia="Calibri" w:cs="Arial"/>
          <w:bCs/>
          <w:szCs w:val="24"/>
          <w:lang w:eastAsia="en-US"/>
        </w:rPr>
        <w:t xml:space="preserve"> illnesses as well as </w:t>
      </w:r>
      <w:r w:rsidR="00B95A2A">
        <w:rPr>
          <w:rFonts w:eastAsia="Calibri" w:cs="Arial"/>
          <w:bCs/>
          <w:szCs w:val="24"/>
          <w:lang w:eastAsia="en-US"/>
        </w:rPr>
        <w:t>improving people’s mental health and slowing cognitive decline.</w:t>
      </w:r>
      <w:r w:rsidR="005139BE">
        <w:rPr>
          <w:rFonts w:eastAsia="Calibri" w:cs="Arial"/>
          <w:bCs/>
          <w:szCs w:val="24"/>
          <w:lang w:eastAsia="en-US"/>
        </w:rPr>
        <w:t xml:space="preserve"> </w:t>
      </w:r>
      <w:r w:rsidR="0062150E">
        <w:rPr>
          <w:rFonts w:eastAsia="Calibri" w:cs="Arial"/>
          <w:b/>
          <w:szCs w:val="24"/>
          <w:lang w:eastAsia="en-US"/>
        </w:rPr>
        <w:br/>
      </w:r>
      <w:r w:rsidR="00C90D0A">
        <w:rPr>
          <w:rFonts w:eastAsia="Calibri" w:cs="Arial"/>
          <w:b/>
          <w:noProof/>
          <w:szCs w:val="24"/>
          <w:lang w:eastAsia="en-US"/>
        </w:rPr>
        <w:drawing>
          <wp:inline distT="0" distB="0" distL="0" distR="0" wp14:anchorId="423F8B79" wp14:editId="4CA5C3EE">
            <wp:extent cx="5727700" cy="3818255"/>
            <wp:effectExtent l="0" t="0" r="6350" b="0"/>
            <wp:docPr id="380379355" name="Picture 1" descr="Diagram showing that physically active people have lower health risks including:&#10;40% less cognitive decline&#10;35% less type 2 diabetes&#10;33% less hypertension&#10;48% less depression&#10;30% less all-cause mortality&#10;66% less bone fractu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9355" name="Picture 1" descr="Diagram showing that physically active people have lower health risks including:&#10;40% less cognitive decline&#10;35% less type 2 diabetes&#10;33% less hypertension&#10;48% less depression&#10;30% less all-cause mortality&#10;66% less bone fractures">
                      <a:extLst>
                        <a:ext uri="{C183D7F6-B498-43B3-948B-1728B52AA6E4}">
                          <adec:decorative xmlns:adec="http://schemas.microsoft.com/office/drawing/2017/decorative" val="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0" cy="3818255"/>
                    </a:xfrm>
                    <a:prstGeom prst="rect">
                      <a:avLst/>
                    </a:prstGeom>
                    <a:noFill/>
                    <a:ln>
                      <a:noFill/>
                    </a:ln>
                  </pic:spPr>
                </pic:pic>
              </a:graphicData>
            </a:graphic>
          </wp:inline>
        </w:drawing>
      </w:r>
      <w:r w:rsidR="003A3609">
        <w:rPr>
          <w:rFonts w:eastAsia="Calibri" w:cs="Arial"/>
          <w:bCs/>
          <w:szCs w:val="24"/>
          <w:lang w:eastAsia="en-US"/>
        </w:rPr>
        <w:br/>
      </w:r>
    </w:p>
    <w:p w14:paraId="23E3242A" w14:textId="77777777" w:rsidR="00B404B7" w:rsidRDefault="00B404B7" w:rsidP="53537370">
      <w:pPr>
        <w:spacing w:after="160" w:line="256" w:lineRule="auto"/>
        <w:contextualSpacing/>
        <w:rPr>
          <w:rFonts w:eastAsia="Calibri" w:cs="Arial"/>
          <w:b/>
          <w:bCs/>
          <w:lang w:eastAsia="en-US"/>
        </w:rPr>
      </w:pPr>
    </w:p>
    <w:p w14:paraId="0140B5DA" w14:textId="77777777" w:rsidR="00B404B7" w:rsidRDefault="00B404B7" w:rsidP="53537370">
      <w:pPr>
        <w:spacing w:after="160" w:line="256" w:lineRule="auto"/>
        <w:contextualSpacing/>
        <w:rPr>
          <w:rFonts w:eastAsia="Calibri" w:cs="Arial"/>
          <w:b/>
          <w:bCs/>
          <w:lang w:eastAsia="en-US"/>
        </w:rPr>
      </w:pPr>
    </w:p>
    <w:p w14:paraId="01768CF2" w14:textId="5BEF2A90" w:rsidR="005F4993" w:rsidRDefault="00C4052D" w:rsidP="53537370">
      <w:pPr>
        <w:spacing w:after="160" w:line="256" w:lineRule="auto"/>
        <w:contextualSpacing/>
        <w:rPr>
          <w:rFonts w:eastAsia="Calibri" w:cs="Arial"/>
          <w:lang w:eastAsia="en-US"/>
        </w:rPr>
      </w:pPr>
      <w:r>
        <w:rPr>
          <w:rFonts w:eastAsia="Calibri" w:cs="Arial"/>
          <w:b/>
          <w:bCs/>
          <w:lang w:eastAsia="en-US"/>
        </w:rPr>
        <w:t xml:space="preserve">Where </w:t>
      </w:r>
      <w:r w:rsidR="00DF3AEC">
        <w:rPr>
          <w:rFonts w:eastAsia="Calibri" w:cs="Arial"/>
          <w:b/>
          <w:bCs/>
          <w:lang w:eastAsia="en-US"/>
        </w:rPr>
        <w:t>are we</w:t>
      </w:r>
      <w:r>
        <w:rPr>
          <w:rFonts w:eastAsia="Calibri" w:cs="Arial"/>
          <w:b/>
          <w:bCs/>
          <w:lang w:eastAsia="en-US"/>
        </w:rPr>
        <w:t xml:space="preserve"> now</w:t>
      </w:r>
      <w:r w:rsidR="00DF3AEC">
        <w:rPr>
          <w:rFonts w:eastAsia="Calibri" w:cs="Arial"/>
          <w:b/>
          <w:bCs/>
          <w:lang w:eastAsia="en-US"/>
        </w:rPr>
        <w:t>?</w:t>
      </w:r>
      <w:r>
        <w:rPr>
          <w:rFonts w:eastAsia="Calibri" w:cs="Arial"/>
          <w:b/>
          <w:bCs/>
          <w:lang w:eastAsia="en-US"/>
        </w:rPr>
        <w:br/>
      </w:r>
      <w:r w:rsidR="008B7BDB">
        <w:rPr>
          <w:rFonts w:eastAsia="Calibri" w:cs="Arial"/>
          <w:lang w:eastAsia="en-US"/>
        </w:rPr>
        <w:t>I</w:t>
      </w:r>
      <w:r w:rsidR="003604DF">
        <w:rPr>
          <w:rFonts w:eastAsia="Calibri" w:cs="Arial"/>
          <w:lang w:eastAsia="en-US"/>
        </w:rPr>
        <w:t>n</w:t>
      </w:r>
      <w:r w:rsidR="008B7BDB">
        <w:rPr>
          <w:rFonts w:eastAsia="Calibri" w:cs="Arial"/>
          <w:lang w:eastAsia="en-US"/>
        </w:rPr>
        <w:t xml:space="preserve"> 2022/23 </w:t>
      </w:r>
      <w:r w:rsidR="003604DF">
        <w:rPr>
          <w:rFonts w:eastAsia="Calibri" w:cs="Arial"/>
          <w:lang w:eastAsia="en-US"/>
        </w:rPr>
        <w:t xml:space="preserve">14.4% of Hart’s adults were inactive. </w:t>
      </w:r>
      <w:r w:rsidR="005D34F5">
        <w:rPr>
          <w:rFonts w:eastAsia="Calibri" w:cs="Arial"/>
          <w:lang w:eastAsia="en-US"/>
        </w:rPr>
        <w:t xml:space="preserve">This </w:t>
      </w:r>
      <w:r w:rsidR="003F747E">
        <w:rPr>
          <w:rFonts w:eastAsia="Calibri" w:cs="Arial"/>
          <w:lang w:eastAsia="en-US"/>
        </w:rPr>
        <w:t xml:space="preserve">is </w:t>
      </w:r>
      <w:r w:rsidR="005D34F5">
        <w:rPr>
          <w:rFonts w:eastAsia="Calibri" w:cs="Arial"/>
          <w:lang w:eastAsia="en-US"/>
        </w:rPr>
        <w:t>lower than the figure for Hampshire as a whole (</w:t>
      </w:r>
      <w:r w:rsidR="003F747E">
        <w:rPr>
          <w:rFonts w:eastAsia="Calibri" w:cs="Arial"/>
          <w:lang w:eastAsia="en-US"/>
        </w:rPr>
        <w:t>19%) and Hart’s</w:t>
      </w:r>
      <w:r w:rsidR="00ED4DB9">
        <w:rPr>
          <w:rFonts w:eastAsia="Calibri" w:cs="Arial"/>
          <w:lang w:eastAsia="en-US"/>
        </w:rPr>
        <w:t xml:space="preserve"> level has stayed roughly the same since 2016.</w:t>
      </w:r>
      <w:r w:rsidR="004C3256">
        <w:rPr>
          <w:rFonts w:eastAsia="Calibri" w:cs="Arial"/>
          <w:lang w:eastAsia="en-US"/>
        </w:rPr>
        <w:t xml:space="preserve"> However, since 2016 the percentage of adults </w:t>
      </w:r>
      <w:r w:rsidR="002833B7">
        <w:rPr>
          <w:rFonts w:eastAsia="Calibri" w:cs="Arial"/>
          <w:lang w:eastAsia="en-US"/>
        </w:rPr>
        <w:t>in Hart cycling for travel at least three days a week has been steadily dropping.</w:t>
      </w:r>
    </w:p>
    <w:p w14:paraId="401F8D73" w14:textId="0D67C4C0" w:rsidR="00D47DAF" w:rsidRDefault="00D47DAF" w:rsidP="53537370">
      <w:pPr>
        <w:spacing w:after="160" w:line="256" w:lineRule="auto"/>
        <w:contextualSpacing/>
        <w:rPr>
          <w:rFonts w:eastAsia="Calibri" w:cs="Arial"/>
          <w:lang w:eastAsia="en-US"/>
        </w:rPr>
      </w:pPr>
      <w:r>
        <w:rPr>
          <w:rFonts w:eastAsia="Calibri" w:cs="Arial"/>
          <w:lang w:eastAsia="en-US"/>
        </w:rPr>
        <w:t xml:space="preserve">For some residents </w:t>
      </w:r>
      <w:r w:rsidR="00E64322">
        <w:rPr>
          <w:rFonts w:eastAsia="Calibri" w:cs="Arial"/>
          <w:lang w:eastAsia="en-US"/>
        </w:rPr>
        <w:t xml:space="preserve">the cost of </w:t>
      </w:r>
      <w:r w:rsidR="00C81A7D">
        <w:rPr>
          <w:rFonts w:eastAsia="Calibri" w:cs="Arial"/>
          <w:lang w:eastAsia="en-US"/>
        </w:rPr>
        <w:t xml:space="preserve">some </w:t>
      </w:r>
      <w:r w:rsidR="00E64322">
        <w:rPr>
          <w:rFonts w:eastAsia="Calibri" w:cs="Arial"/>
          <w:lang w:eastAsia="en-US"/>
        </w:rPr>
        <w:t xml:space="preserve">exercise </w:t>
      </w:r>
      <w:r w:rsidR="00C81A7D">
        <w:rPr>
          <w:rFonts w:eastAsia="Calibri" w:cs="Arial"/>
          <w:lang w:eastAsia="en-US"/>
        </w:rPr>
        <w:t>option</w:t>
      </w:r>
      <w:r w:rsidR="0084285B">
        <w:rPr>
          <w:rFonts w:eastAsia="Calibri" w:cs="Arial"/>
          <w:lang w:eastAsia="en-US"/>
        </w:rPr>
        <w:t>s</w:t>
      </w:r>
      <w:r w:rsidR="00C81A7D">
        <w:rPr>
          <w:rFonts w:eastAsia="Calibri" w:cs="Arial"/>
          <w:lang w:eastAsia="en-US"/>
        </w:rPr>
        <w:t xml:space="preserve"> </w:t>
      </w:r>
      <w:r w:rsidR="00180284">
        <w:rPr>
          <w:rFonts w:eastAsia="Calibri" w:cs="Arial"/>
          <w:lang w:eastAsia="en-US"/>
        </w:rPr>
        <w:t>is</w:t>
      </w:r>
      <w:r w:rsidR="00C81A7D">
        <w:rPr>
          <w:rFonts w:eastAsia="Calibri" w:cs="Arial"/>
          <w:lang w:eastAsia="en-US"/>
        </w:rPr>
        <w:t xml:space="preserve"> a barrier as well as lack of access to transport</w:t>
      </w:r>
      <w:r w:rsidR="00013445">
        <w:rPr>
          <w:rFonts w:eastAsia="Calibri" w:cs="Arial"/>
          <w:lang w:eastAsia="en-US"/>
        </w:rPr>
        <w:t xml:space="preserve">. We </w:t>
      </w:r>
      <w:r w:rsidR="0084285B">
        <w:rPr>
          <w:rFonts w:eastAsia="Calibri" w:cs="Arial"/>
          <w:lang w:eastAsia="en-US"/>
        </w:rPr>
        <w:t xml:space="preserve">also </w:t>
      </w:r>
      <w:r w:rsidR="00013445">
        <w:rPr>
          <w:rFonts w:eastAsia="Calibri" w:cs="Arial"/>
          <w:lang w:eastAsia="en-US"/>
        </w:rPr>
        <w:t xml:space="preserve">know that </w:t>
      </w:r>
      <w:r w:rsidR="006C5AC4">
        <w:rPr>
          <w:rFonts w:eastAsia="Calibri" w:cs="Arial"/>
          <w:lang w:eastAsia="en-US"/>
        </w:rPr>
        <w:t xml:space="preserve">carers are </w:t>
      </w:r>
      <w:r w:rsidR="00E471F5">
        <w:rPr>
          <w:rFonts w:eastAsia="Calibri" w:cs="Arial"/>
          <w:lang w:eastAsia="en-US"/>
        </w:rPr>
        <w:t>much less likely to be active compare</w:t>
      </w:r>
      <w:r w:rsidR="00275345">
        <w:rPr>
          <w:rFonts w:eastAsia="Calibri" w:cs="Arial"/>
          <w:lang w:eastAsia="en-US"/>
        </w:rPr>
        <w:t>d</w:t>
      </w:r>
      <w:r w:rsidR="00E471F5">
        <w:rPr>
          <w:rFonts w:eastAsia="Calibri" w:cs="Arial"/>
          <w:lang w:eastAsia="en-US"/>
        </w:rPr>
        <w:t xml:space="preserve"> to all adults</w:t>
      </w:r>
      <w:r w:rsidR="00586625">
        <w:rPr>
          <w:rFonts w:eastAsia="Calibri" w:cs="Arial"/>
          <w:lang w:eastAsia="en-US"/>
        </w:rPr>
        <w:t>, despite wanting to do more exercise.</w:t>
      </w:r>
      <w:r w:rsidR="008F050B">
        <w:rPr>
          <w:rFonts w:eastAsia="Calibri" w:cs="Arial"/>
          <w:lang w:eastAsia="en-US"/>
        </w:rPr>
        <w:t xml:space="preserve"> </w:t>
      </w:r>
      <w:r w:rsidR="0051063B">
        <w:rPr>
          <w:rFonts w:eastAsia="Calibri" w:cs="Arial"/>
          <w:lang w:eastAsia="en-US"/>
        </w:rPr>
        <w:t xml:space="preserve">People with a disability are </w:t>
      </w:r>
      <w:r w:rsidR="00056DFC">
        <w:rPr>
          <w:rFonts w:eastAsia="Calibri" w:cs="Arial"/>
          <w:lang w:eastAsia="en-US"/>
        </w:rPr>
        <w:t xml:space="preserve">also </w:t>
      </w:r>
      <w:r w:rsidR="0051063B">
        <w:rPr>
          <w:rFonts w:eastAsia="Calibri" w:cs="Arial"/>
          <w:lang w:eastAsia="en-US"/>
        </w:rPr>
        <w:t>twice as likely to be physically inactive than those without a disability.</w:t>
      </w:r>
    </w:p>
    <w:p w14:paraId="2A1EBF68" w14:textId="72888660" w:rsidR="00B31293" w:rsidRDefault="00B31293" w:rsidP="03A4FF79">
      <w:pPr>
        <w:spacing w:after="160" w:line="256" w:lineRule="auto"/>
        <w:contextualSpacing/>
        <w:rPr>
          <w:rFonts w:eastAsia="Calibri" w:cs="Arial"/>
          <w:lang w:eastAsia="en-US"/>
        </w:rPr>
      </w:pPr>
      <w:r w:rsidRPr="03A4FF79">
        <w:rPr>
          <w:rFonts w:eastAsia="Calibri" w:cs="Arial"/>
          <w:lang w:eastAsia="en-US"/>
        </w:rPr>
        <w:t xml:space="preserve">The 2024 </w:t>
      </w:r>
      <w:r w:rsidR="003705DB" w:rsidRPr="03A4FF79">
        <w:rPr>
          <w:rFonts w:eastAsia="Calibri" w:cs="Arial"/>
          <w:lang w:eastAsia="en-US"/>
        </w:rPr>
        <w:t>Hampshire #BeeWell report surveyed 1,732 secondary schoolchildren in Hart about their health and wellbeing. Of those surveyed</w:t>
      </w:r>
      <w:r w:rsidR="008C4783">
        <w:rPr>
          <w:rFonts w:eastAsia="Calibri" w:cs="Arial"/>
          <w:lang w:eastAsia="en-US"/>
        </w:rPr>
        <w:t>,</w:t>
      </w:r>
      <w:r w:rsidR="003705DB" w:rsidRPr="03A4FF79">
        <w:rPr>
          <w:rFonts w:eastAsia="Calibri" w:cs="Arial"/>
          <w:lang w:eastAsia="en-US"/>
        </w:rPr>
        <w:t xml:space="preserve"> </w:t>
      </w:r>
      <w:r w:rsidR="00B93C91" w:rsidRPr="03A4FF79">
        <w:rPr>
          <w:rFonts w:eastAsia="Calibri" w:cs="Arial"/>
          <w:lang w:eastAsia="en-US"/>
        </w:rPr>
        <w:t xml:space="preserve">37.4% took part in </w:t>
      </w:r>
      <w:r w:rsidR="008C4783">
        <w:rPr>
          <w:rFonts w:eastAsia="Calibri" w:cs="Arial"/>
          <w:lang w:eastAsia="en-US"/>
        </w:rPr>
        <w:t>one</w:t>
      </w:r>
      <w:r w:rsidR="00B93C91" w:rsidRPr="03A4FF79">
        <w:rPr>
          <w:rFonts w:eastAsia="Calibri" w:cs="Arial"/>
          <w:lang w:eastAsia="en-US"/>
        </w:rPr>
        <w:t xml:space="preserve"> hour or more ph</w:t>
      </w:r>
      <w:r w:rsidR="00414C51" w:rsidRPr="03A4FF79">
        <w:rPr>
          <w:rFonts w:eastAsia="Calibri" w:cs="Arial"/>
          <w:lang w:eastAsia="en-US"/>
        </w:rPr>
        <w:t xml:space="preserve">ysical activity a day. </w:t>
      </w:r>
      <w:r w:rsidR="001B5D6A" w:rsidRPr="03A4FF79">
        <w:rPr>
          <w:rFonts w:eastAsia="Calibri" w:cs="Arial"/>
          <w:lang w:eastAsia="en-US"/>
        </w:rPr>
        <w:t>Government activity guidelines say that 5-18</w:t>
      </w:r>
      <w:r w:rsidR="00CE1337">
        <w:rPr>
          <w:rFonts w:eastAsia="Calibri" w:cs="Arial"/>
          <w:lang w:eastAsia="en-US"/>
        </w:rPr>
        <w:t>-</w:t>
      </w:r>
      <w:r w:rsidR="001B5D6A" w:rsidRPr="03A4FF79">
        <w:rPr>
          <w:rFonts w:eastAsia="Calibri" w:cs="Arial"/>
          <w:lang w:eastAsia="en-US"/>
        </w:rPr>
        <w:t>year</w:t>
      </w:r>
      <w:r w:rsidR="00CE1337">
        <w:rPr>
          <w:rFonts w:eastAsia="Calibri" w:cs="Arial"/>
          <w:lang w:eastAsia="en-US"/>
        </w:rPr>
        <w:t>-</w:t>
      </w:r>
      <w:r w:rsidR="001B5D6A" w:rsidRPr="03A4FF79">
        <w:rPr>
          <w:rFonts w:eastAsia="Calibri" w:cs="Arial"/>
          <w:lang w:eastAsia="en-US"/>
        </w:rPr>
        <w:t xml:space="preserve">olds should </w:t>
      </w:r>
      <w:r w:rsidR="00FE7324" w:rsidRPr="03A4FF79">
        <w:rPr>
          <w:rFonts w:eastAsia="Calibri" w:cs="Arial"/>
          <w:lang w:eastAsia="en-US"/>
        </w:rPr>
        <w:t xml:space="preserve">be </w:t>
      </w:r>
      <w:r w:rsidR="00FA2B87" w:rsidRPr="03A4FF79">
        <w:rPr>
          <w:rFonts w:eastAsia="Calibri" w:cs="Arial"/>
          <w:lang w:eastAsia="en-US"/>
        </w:rPr>
        <w:t>getting</w:t>
      </w:r>
      <w:r w:rsidR="00FE7324" w:rsidRPr="03A4FF79">
        <w:rPr>
          <w:rFonts w:eastAsia="Calibri" w:cs="Arial"/>
          <w:lang w:eastAsia="en-US"/>
        </w:rPr>
        <w:t xml:space="preserve"> at least an hour</w:t>
      </w:r>
      <w:r w:rsidR="00FA2B87" w:rsidRPr="03A4FF79">
        <w:rPr>
          <w:rFonts w:eastAsia="Calibri" w:cs="Arial"/>
          <w:lang w:eastAsia="en-US"/>
        </w:rPr>
        <w:t xml:space="preserve"> of</w:t>
      </w:r>
      <w:r w:rsidR="00FE7324" w:rsidRPr="03A4FF79">
        <w:rPr>
          <w:rFonts w:eastAsia="Calibri" w:cs="Arial"/>
          <w:lang w:eastAsia="en-US"/>
        </w:rPr>
        <w:t xml:space="preserve"> moderate to vig</w:t>
      </w:r>
      <w:r w:rsidR="00F50CEA" w:rsidRPr="03A4FF79">
        <w:rPr>
          <w:rFonts w:eastAsia="Calibri" w:cs="Arial"/>
          <w:lang w:eastAsia="en-US"/>
        </w:rPr>
        <w:t>orous physical activity a day.</w:t>
      </w:r>
      <w:r>
        <w:br/>
      </w:r>
    </w:p>
    <w:p w14:paraId="228DC037" w14:textId="40508D6B" w:rsidR="007005F6" w:rsidRDefault="007005F6" w:rsidP="03A4FF79">
      <w:pPr>
        <w:spacing w:after="160" w:line="256" w:lineRule="auto"/>
        <w:contextualSpacing/>
        <w:rPr>
          <w:rFonts w:eastAsia="Calibri" w:cs="Arial"/>
          <w:lang w:eastAsia="en-US"/>
        </w:rPr>
      </w:pPr>
      <w:r w:rsidRPr="03A4FF79">
        <w:rPr>
          <w:rFonts w:eastAsia="Calibri" w:cs="Arial"/>
          <w:b/>
          <w:bCs/>
          <w:lang w:eastAsia="en-US"/>
        </w:rPr>
        <w:t>In summary</w:t>
      </w:r>
      <w:r w:rsidR="00690CAA" w:rsidRPr="03A4FF79">
        <w:rPr>
          <w:rFonts w:eastAsia="Calibri" w:cs="Arial"/>
          <w:lang w:eastAsia="en-US"/>
        </w:rPr>
        <w:t>,</w:t>
      </w:r>
      <w:r w:rsidRPr="03A4FF79">
        <w:rPr>
          <w:rFonts w:eastAsia="Calibri" w:cs="Arial"/>
          <w:lang w:eastAsia="en-US"/>
        </w:rPr>
        <w:t xml:space="preserve"> </w:t>
      </w:r>
      <w:r w:rsidR="00F43435" w:rsidRPr="03A4FF79">
        <w:rPr>
          <w:rFonts w:eastAsia="Calibri" w:cs="Arial"/>
          <w:lang w:eastAsia="en-US"/>
        </w:rPr>
        <w:t xml:space="preserve">Hart’s residents are fairly active but there are a lot of people </w:t>
      </w:r>
      <w:r w:rsidR="00AC4BE4" w:rsidRPr="03A4FF79">
        <w:rPr>
          <w:rFonts w:eastAsia="Calibri" w:cs="Arial"/>
          <w:lang w:eastAsia="en-US"/>
        </w:rPr>
        <w:t xml:space="preserve">getting little or no exercise which increases their risk of </w:t>
      </w:r>
      <w:r w:rsidR="00443DED" w:rsidRPr="03A4FF79">
        <w:rPr>
          <w:rFonts w:eastAsia="Calibri" w:cs="Arial"/>
          <w:lang w:eastAsia="en-US"/>
        </w:rPr>
        <w:t>poor</w:t>
      </w:r>
      <w:r w:rsidR="00287A23" w:rsidRPr="03A4FF79">
        <w:rPr>
          <w:rFonts w:eastAsia="Calibri" w:cs="Arial"/>
          <w:lang w:eastAsia="en-US"/>
        </w:rPr>
        <w:t>er</w:t>
      </w:r>
      <w:r w:rsidR="00443DED" w:rsidRPr="03A4FF79">
        <w:rPr>
          <w:rFonts w:eastAsia="Calibri" w:cs="Arial"/>
          <w:lang w:eastAsia="en-US"/>
        </w:rPr>
        <w:t xml:space="preserve"> physical and mental health.</w:t>
      </w:r>
      <w:r w:rsidR="003E419B" w:rsidRPr="03A4FF79">
        <w:rPr>
          <w:rFonts w:eastAsia="Calibri" w:cs="Arial"/>
          <w:lang w:eastAsia="en-US"/>
        </w:rPr>
        <w:t xml:space="preserve"> Hart has an aging population</w:t>
      </w:r>
      <w:r w:rsidR="00F71548" w:rsidRPr="03A4FF79">
        <w:rPr>
          <w:rFonts w:eastAsia="Calibri" w:cs="Arial"/>
          <w:lang w:eastAsia="en-US"/>
        </w:rPr>
        <w:t xml:space="preserve"> so</w:t>
      </w:r>
      <w:r w:rsidR="00C303B2" w:rsidRPr="03A4FF79">
        <w:rPr>
          <w:rFonts w:eastAsia="Calibri" w:cs="Arial"/>
          <w:lang w:eastAsia="en-US"/>
        </w:rPr>
        <w:t xml:space="preserve"> helping residents keep active into older age will </w:t>
      </w:r>
      <w:r w:rsidR="00F47244" w:rsidRPr="03A4FF79">
        <w:rPr>
          <w:rFonts w:eastAsia="Calibri" w:cs="Arial"/>
          <w:lang w:eastAsia="en-US"/>
        </w:rPr>
        <w:t>reduce the risks of dementia, falls and illness</w:t>
      </w:r>
      <w:r w:rsidR="373BF096" w:rsidRPr="03A4FF79">
        <w:rPr>
          <w:rFonts w:eastAsia="Calibri" w:cs="Arial"/>
          <w:lang w:eastAsia="en-US"/>
        </w:rPr>
        <w:t>,</w:t>
      </w:r>
      <w:r w:rsidR="00F47244" w:rsidRPr="03A4FF79">
        <w:rPr>
          <w:rFonts w:eastAsia="Calibri" w:cs="Arial"/>
          <w:lang w:eastAsia="en-US"/>
        </w:rPr>
        <w:t xml:space="preserve"> and keep people independent and living in their own homes for longer.</w:t>
      </w:r>
    </w:p>
    <w:p w14:paraId="08B90820" w14:textId="5C99120C" w:rsidR="0082297C" w:rsidRDefault="0082297C" w:rsidP="53537370">
      <w:pPr>
        <w:spacing w:after="160" w:line="256" w:lineRule="auto"/>
        <w:contextualSpacing/>
        <w:rPr>
          <w:rFonts w:eastAsia="Calibri" w:cs="Arial"/>
          <w:b/>
          <w:bCs/>
          <w:lang w:eastAsia="en-US"/>
        </w:rPr>
      </w:pPr>
    </w:p>
    <w:p w14:paraId="7B7266FB" w14:textId="77777777" w:rsidR="00DF3AEC" w:rsidRDefault="00387E80" w:rsidP="53537370">
      <w:pPr>
        <w:spacing w:after="160" w:line="256" w:lineRule="auto"/>
        <w:contextualSpacing/>
        <w:rPr>
          <w:rFonts w:eastAsia="Calibri" w:cs="Arial"/>
          <w:b/>
          <w:bCs/>
          <w:lang w:eastAsia="en-US"/>
        </w:rPr>
      </w:pPr>
      <w:r w:rsidRPr="53537370">
        <w:rPr>
          <w:rFonts w:eastAsia="Calibri" w:cs="Arial"/>
          <w:b/>
          <w:bCs/>
          <w:lang w:eastAsia="en-US"/>
        </w:rPr>
        <w:t xml:space="preserve">What </w:t>
      </w:r>
      <w:r w:rsidR="00DF3AEC">
        <w:rPr>
          <w:rFonts w:eastAsia="Calibri" w:cs="Arial"/>
          <w:b/>
          <w:bCs/>
          <w:lang w:eastAsia="en-US"/>
        </w:rPr>
        <w:t>are we going to do?</w:t>
      </w:r>
    </w:p>
    <w:p w14:paraId="7F354705" w14:textId="37C7FB52" w:rsidR="00DF695F" w:rsidRDefault="001579E6" w:rsidP="03A4FF79">
      <w:pPr>
        <w:spacing w:after="160" w:line="256" w:lineRule="auto"/>
        <w:contextualSpacing/>
        <w:rPr>
          <w:rFonts w:eastAsia="Calibri" w:cs="Arial"/>
          <w:lang w:eastAsia="en-US"/>
        </w:rPr>
      </w:pPr>
      <w:r w:rsidRPr="03A4FF79">
        <w:rPr>
          <w:rFonts w:eastAsia="Calibri" w:cs="Arial"/>
          <w:b/>
          <w:bCs/>
          <w:lang w:eastAsia="en-US"/>
        </w:rPr>
        <w:t xml:space="preserve"> </w:t>
      </w:r>
      <w:r w:rsidR="00D9567D" w:rsidRPr="03A4FF79">
        <w:rPr>
          <w:rFonts w:eastAsia="Calibri" w:cs="Arial"/>
          <w:lang w:eastAsia="en-US"/>
        </w:rPr>
        <w:t>–</w:t>
      </w:r>
      <w:r w:rsidRPr="03A4FF79">
        <w:rPr>
          <w:rFonts w:eastAsia="Calibri" w:cs="Arial"/>
          <w:lang w:eastAsia="en-US"/>
        </w:rPr>
        <w:t xml:space="preserve"> </w:t>
      </w:r>
      <w:r w:rsidR="00D9567D" w:rsidRPr="03A4FF79">
        <w:rPr>
          <w:rFonts w:eastAsia="Calibri" w:cs="Arial"/>
          <w:lang w:eastAsia="en-US"/>
        </w:rPr>
        <w:t xml:space="preserve">work with exercise providers to ensure </w:t>
      </w:r>
      <w:r w:rsidR="00106CD6" w:rsidRPr="03A4FF79">
        <w:rPr>
          <w:rFonts w:eastAsia="Calibri" w:cs="Arial"/>
          <w:lang w:eastAsia="en-US"/>
        </w:rPr>
        <w:t>a wide range of exercise options are available to residents of all ages and abilities</w:t>
      </w:r>
      <w:r w:rsidR="005B3F2A" w:rsidRPr="03A4FF79">
        <w:rPr>
          <w:rFonts w:eastAsia="Calibri" w:cs="Arial"/>
          <w:lang w:eastAsia="en-US"/>
        </w:rPr>
        <w:t>. I</w:t>
      </w:r>
      <w:r w:rsidR="00054A5A" w:rsidRPr="03A4FF79">
        <w:rPr>
          <w:rFonts w:eastAsia="Calibri" w:cs="Arial"/>
          <w:lang w:eastAsia="en-US"/>
        </w:rPr>
        <w:t>f there are gaps in service</w:t>
      </w:r>
      <w:r w:rsidR="00DF695F" w:rsidRPr="03A4FF79">
        <w:rPr>
          <w:rFonts w:eastAsia="Calibri" w:cs="Arial"/>
          <w:lang w:eastAsia="en-US"/>
        </w:rPr>
        <w:t xml:space="preserve"> </w:t>
      </w:r>
      <w:r w:rsidR="009B18B1" w:rsidRPr="03A4FF79">
        <w:rPr>
          <w:rFonts w:eastAsia="Calibri" w:cs="Arial"/>
          <w:lang w:eastAsia="en-US"/>
        </w:rPr>
        <w:t xml:space="preserve">we will </w:t>
      </w:r>
      <w:r w:rsidR="00EF65C4" w:rsidRPr="03A4FF79">
        <w:rPr>
          <w:rFonts w:eastAsia="Calibri" w:cs="Arial"/>
          <w:lang w:eastAsia="en-US"/>
        </w:rPr>
        <w:t>work</w:t>
      </w:r>
      <w:r w:rsidR="009B18B1" w:rsidRPr="03A4FF79">
        <w:rPr>
          <w:rFonts w:eastAsia="Calibri" w:cs="Arial"/>
          <w:lang w:eastAsia="en-US"/>
        </w:rPr>
        <w:t xml:space="preserve"> to fill that gap</w:t>
      </w:r>
      <w:r w:rsidR="005B3F2A" w:rsidRPr="03A4FF79">
        <w:rPr>
          <w:rFonts w:eastAsia="Calibri" w:cs="Arial"/>
          <w:lang w:eastAsia="en-US"/>
        </w:rPr>
        <w:t>.</w:t>
      </w:r>
    </w:p>
    <w:p w14:paraId="256AD791" w14:textId="1D99D74F" w:rsidR="00DF695F" w:rsidRDefault="005B3F2A" w:rsidP="53537370">
      <w:pPr>
        <w:spacing w:after="160" w:line="256" w:lineRule="auto"/>
        <w:contextualSpacing/>
        <w:rPr>
          <w:rFonts w:eastAsia="Calibri" w:cs="Arial"/>
          <w:lang w:eastAsia="en-US"/>
        </w:rPr>
      </w:pPr>
      <w:r w:rsidRPr="0BCFAEB1">
        <w:rPr>
          <w:rFonts w:eastAsia="Calibri" w:cs="Arial"/>
          <w:lang w:eastAsia="en-US"/>
        </w:rPr>
        <w:t xml:space="preserve">– </w:t>
      </w:r>
      <w:r w:rsidR="00BE2DF8" w:rsidRPr="0BCFAEB1">
        <w:rPr>
          <w:rFonts w:eastAsia="Calibri" w:cs="Arial"/>
          <w:lang w:eastAsia="en-US"/>
        </w:rPr>
        <w:t xml:space="preserve">promote </w:t>
      </w:r>
      <w:r w:rsidR="00EF65C4" w:rsidRPr="0BCFAEB1">
        <w:rPr>
          <w:rFonts w:eastAsia="Calibri" w:cs="Arial"/>
          <w:lang w:eastAsia="en-US"/>
        </w:rPr>
        <w:t xml:space="preserve">the </w:t>
      </w:r>
      <w:r w:rsidR="00BE2DF8" w:rsidRPr="0BCFAEB1">
        <w:rPr>
          <w:rFonts w:eastAsia="Calibri" w:cs="Arial"/>
          <w:lang w:eastAsia="en-US"/>
        </w:rPr>
        <w:t xml:space="preserve">benefits of exercise </w:t>
      </w:r>
      <w:r w:rsidR="00EF65C4" w:rsidRPr="0BCFAEB1">
        <w:rPr>
          <w:rFonts w:eastAsia="Calibri" w:cs="Arial"/>
          <w:lang w:eastAsia="en-US"/>
        </w:rPr>
        <w:t xml:space="preserve">and </w:t>
      </w:r>
      <w:r w:rsidR="000C6E15" w:rsidRPr="0BCFAEB1">
        <w:rPr>
          <w:rFonts w:eastAsia="Calibri" w:cs="Arial"/>
          <w:lang w:eastAsia="en-US"/>
        </w:rPr>
        <w:t>educate about the risks of being in</w:t>
      </w:r>
      <w:r w:rsidR="00650EEF" w:rsidRPr="0BCFAEB1">
        <w:rPr>
          <w:rFonts w:eastAsia="Calibri" w:cs="Arial"/>
          <w:lang w:eastAsia="en-US"/>
        </w:rPr>
        <w:t>active</w:t>
      </w:r>
      <w:r w:rsidR="00C54BC8" w:rsidRPr="0BCFAEB1">
        <w:rPr>
          <w:rFonts w:eastAsia="Calibri" w:cs="Arial"/>
          <w:lang w:eastAsia="en-US"/>
        </w:rPr>
        <w:t xml:space="preserve"> to residents as well as people who work with residents</w:t>
      </w:r>
      <w:r w:rsidR="1453A1EF" w:rsidRPr="0BCFAEB1">
        <w:rPr>
          <w:rFonts w:eastAsia="Calibri" w:cs="Arial"/>
          <w:lang w:eastAsia="en-US"/>
        </w:rPr>
        <w:t>.</w:t>
      </w:r>
    </w:p>
    <w:p w14:paraId="50695888" w14:textId="44457AAF" w:rsidR="00DF695F" w:rsidRDefault="00D159FD" w:rsidP="53537370">
      <w:pPr>
        <w:spacing w:after="160" w:line="256" w:lineRule="auto"/>
        <w:contextualSpacing/>
        <w:rPr>
          <w:rFonts w:eastAsia="Calibri" w:cs="Arial"/>
          <w:lang w:eastAsia="en-US"/>
        </w:rPr>
      </w:pPr>
      <w:r w:rsidRPr="0BCFAEB1">
        <w:rPr>
          <w:rFonts w:eastAsia="Calibri" w:cs="Arial"/>
          <w:lang w:eastAsia="en-US"/>
        </w:rPr>
        <w:t>–</w:t>
      </w:r>
      <w:r w:rsidR="00952E29" w:rsidRPr="0BCFAEB1">
        <w:rPr>
          <w:rFonts w:eastAsia="Calibri" w:cs="Arial"/>
          <w:b/>
          <w:bCs/>
          <w:lang w:eastAsia="en-US"/>
        </w:rPr>
        <w:t xml:space="preserve"> </w:t>
      </w:r>
      <w:r w:rsidRPr="0BCFAEB1">
        <w:rPr>
          <w:rFonts w:eastAsia="Calibri" w:cs="Arial"/>
          <w:lang w:eastAsia="en-US"/>
        </w:rPr>
        <w:t xml:space="preserve">ensure </w:t>
      </w:r>
      <w:r w:rsidR="0099153F" w:rsidRPr="0BCFAEB1">
        <w:rPr>
          <w:rFonts w:eastAsia="Calibri" w:cs="Arial"/>
          <w:lang w:eastAsia="en-US"/>
        </w:rPr>
        <w:t xml:space="preserve">activities at community venues are </w:t>
      </w:r>
      <w:r w:rsidR="00EB52B1" w:rsidRPr="0BCFAEB1">
        <w:rPr>
          <w:rFonts w:eastAsia="Calibri" w:cs="Arial"/>
          <w:lang w:eastAsia="en-US"/>
        </w:rPr>
        <w:t>well promoted</w:t>
      </w:r>
      <w:r w:rsidR="005748EF" w:rsidRPr="0BCFAEB1">
        <w:rPr>
          <w:rFonts w:eastAsia="Calibri" w:cs="Arial"/>
          <w:lang w:eastAsia="en-US"/>
        </w:rPr>
        <w:t xml:space="preserve"> to encourage local people to attend</w:t>
      </w:r>
      <w:r w:rsidR="3216FED9" w:rsidRPr="0BCFAEB1">
        <w:rPr>
          <w:rFonts w:eastAsia="Calibri" w:cs="Arial"/>
          <w:lang w:eastAsia="en-US"/>
        </w:rPr>
        <w:t>.</w:t>
      </w:r>
      <w:r w:rsidR="00054A5A" w:rsidRPr="0BCFAEB1">
        <w:rPr>
          <w:rFonts w:eastAsia="Calibri" w:cs="Arial"/>
          <w:lang w:eastAsia="en-US"/>
        </w:rPr>
        <w:t xml:space="preserve"> </w:t>
      </w:r>
    </w:p>
    <w:p w14:paraId="4463003C" w14:textId="37E8F9F9" w:rsidR="00D67BCA" w:rsidRDefault="00C521B2" w:rsidP="53537370">
      <w:pPr>
        <w:spacing w:after="160" w:line="256" w:lineRule="auto"/>
        <w:contextualSpacing/>
        <w:rPr>
          <w:rFonts w:eastAsia="Calibri" w:cs="Arial"/>
          <w:lang w:eastAsia="en-US"/>
        </w:rPr>
      </w:pPr>
      <w:r w:rsidRPr="0BCFAEB1">
        <w:rPr>
          <w:rFonts w:eastAsia="Calibri" w:cs="Arial"/>
          <w:lang w:eastAsia="en-US"/>
        </w:rPr>
        <w:t xml:space="preserve">– </w:t>
      </w:r>
      <w:r w:rsidR="00D67BCA" w:rsidRPr="0BCFAEB1">
        <w:rPr>
          <w:rFonts w:eastAsia="Calibri" w:cs="Arial"/>
          <w:lang w:eastAsia="en-US"/>
        </w:rPr>
        <w:t xml:space="preserve">use </w:t>
      </w:r>
      <w:r w:rsidR="00AF5AA7" w:rsidRPr="0BCFAEB1">
        <w:rPr>
          <w:rFonts w:eastAsia="Calibri" w:cs="Arial"/>
          <w:lang w:eastAsia="en-US"/>
        </w:rPr>
        <w:t>physical information, e</w:t>
      </w:r>
      <w:r w:rsidR="001573FD">
        <w:rPr>
          <w:rFonts w:eastAsia="Calibri" w:cs="Arial"/>
          <w:lang w:eastAsia="en-US"/>
        </w:rPr>
        <w:t>.</w:t>
      </w:r>
      <w:r w:rsidR="00AF5AA7" w:rsidRPr="0BCFAEB1">
        <w:rPr>
          <w:rFonts w:eastAsia="Calibri" w:cs="Arial"/>
          <w:lang w:eastAsia="en-US"/>
        </w:rPr>
        <w:t>g</w:t>
      </w:r>
      <w:r w:rsidR="001573FD">
        <w:rPr>
          <w:rFonts w:eastAsia="Calibri" w:cs="Arial"/>
          <w:lang w:eastAsia="en-US"/>
        </w:rPr>
        <w:t>.</w:t>
      </w:r>
      <w:r w:rsidR="00AF5AA7" w:rsidRPr="0BCFAEB1">
        <w:rPr>
          <w:rFonts w:eastAsia="Calibri" w:cs="Arial"/>
          <w:lang w:eastAsia="en-US"/>
        </w:rPr>
        <w:t xml:space="preserve"> leaflets, and word of mouth to </w:t>
      </w:r>
      <w:r w:rsidR="00F96C0E" w:rsidRPr="0BCFAEB1">
        <w:rPr>
          <w:rFonts w:eastAsia="Calibri" w:cs="Arial"/>
          <w:lang w:eastAsia="en-US"/>
        </w:rPr>
        <w:t>publicise</w:t>
      </w:r>
      <w:r w:rsidR="00AF5AA7" w:rsidRPr="0BCFAEB1">
        <w:rPr>
          <w:rFonts w:eastAsia="Calibri" w:cs="Arial"/>
          <w:lang w:eastAsia="en-US"/>
        </w:rPr>
        <w:t xml:space="preserve"> </w:t>
      </w:r>
      <w:r w:rsidR="00F96C0E" w:rsidRPr="0BCFAEB1">
        <w:rPr>
          <w:rFonts w:eastAsia="Calibri" w:cs="Arial"/>
          <w:lang w:eastAsia="en-US"/>
        </w:rPr>
        <w:t>available activities</w:t>
      </w:r>
      <w:r w:rsidR="00D67BCA" w:rsidRPr="0BCFAEB1">
        <w:rPr>
          <w:rFonts w:eastAsia="Calibri" w:cs="Arial"/>
          <w:lang w:eastAsia="en-US"/>
        </w:rPr>
        <w:t xml:space="preserve"> </w:t>
      </w:r>
      <w:r w:rsidR="002134CA" w:rsidRPr="0BCFAEB1">
        <w:rPr>
          <w:rFonts w:eastAsia="Calibri" w:cs="Arial"/>
          <w:lang w:eastAsia="en-US"/>
        </w:rPr>
        <w:t>rather than relying on digital media which will exclude some people</w:t>
      </w:r>
      <w:r w:rsidR="2C9C3F94" w:rsidRPr="0BCFAEB1">
        <w:rPr>
          <w:rFonts w:eastAsia="Calibri" w:cs="Arial"/>
          <w:lang w:eastAsia="en-US"/>
        </w:rPr>
        <w:t>.</w:t>
      </w:r>
    </w:p>
    <w:p w14:paraId="4065FF38" w14:textId="3950A912" w:rsidR="00167DC8" w:rsidRDefault="00167DC8" w:rsidP="53537370">
      <w:pPr>
        <w:spacing w:after="160" w:line="256" w:lineRule="auto"/>
        <w:contextualSpacing/>
        <w:rPr>
          <w:rFonts w:eastAsia="Calibri" w:cs="Arial"/>
          <w:lang w:eastAsia="en-US"/>
        </w:rPr>
      </w:pPr>
      <w:r w:rsidRPr="0BCFAEB1">
        <w:rPr>
          <w:rFonts w:eastAsia="Calibri" w:cs="Arial"/>
          <w:lang w:eastAsia="en-US"/>
        </w:rPr>
        <w:t>– make green spaces accessible and usable for a range of physical activities</w:t>
      </w:r>
      <w:r w:rsidR="59CA1CFE" w:rsidRPr="0BCFAEB1">
        <w:rPr>
          <w:rFonts w:eastAsia="Calibri" w:cs="Arial"/>
          <w:lang w:eastAsia="en-US"/>
        </w:rPr>
        <w:t xml:space="preserve">, as detailed in the Countryside </w:t>
      </w:r>
      <w:r w:rsidR="253EE843" w:rsidRPr="0BCFAEB1">
        <w:rPr>
          <w:rFonts w:eastAsia="Calibri" w:cs="Arial"/>
          <w:lang w:eastAsia="en-US"/>
        </w:rPr>
        <w:t>Events and Education plan</w:t>
      </w:r>
      <w:r w:rsidR="59CA1CFE" w:rsidRPr="0BCFAEB1">
        <w:rPr>
          <w:rFonts w:eastAsia="Calibri" w:cs="Arial"/>
          <w:lang w:eastAsia="en-US"/>
        </w:rPr>
        <w:t>.</w:t>
      </w:r>
    </w:p>
    <w:p w14:paraId="34032AD3" w14:textId="6766AF04" w:rsidR="7209BCB8" w:rsidRDefault="7209BCB8" w:rsidP="0BCFAEB1">
      <w:pPr>
        <w:spacing w:after="160" w:line="256" w:lineRule="auto"/>
        <w:contextualSpacing/>
        <w:rPr>
          <w:rFonts w:eastAsia="Calibri" w:cs="Arial"/>
          <w:lang w:eastAsia="en-US"/>
        </w:rPr>
      </w:pPr>
      <w:r w:rsidRPr="0BCFAEB1">
        <w:rPr>
          <w:rFonts w:eastAsia="Calibri" w:cs="Arial"/>
          <w:lang w:eastAsia="en-US"/>
        </w:rPr>
        <w:t>– promote and support Health Walks on our countryside sites</w:t>
      </w:r>
      <w:r w:rsidR="539F8844" w:rsidRPr="0BCFAEB1">
        <w:rPr>
          <w:rFonts w:eastAsia="Calibri" w:cs="Arial"/>
          <w:lang w:eastAsia="en-US"/>
        </w:rPr>
        <w:t>, including dementia</w:t>
      </w:r>
      <w:r w:rsidR="00E759DB">
        <w:rPr>
          <w:rFonts w:eastAsia="Calibri" w:cs="Arial"/>
          <w:lang w:eastAsia="en-US"/>
        </w:rPr>
        <w:t>-</w:t>
      </w:r>
      <w:r w:rsidR="539F8844" w:rsidRPr="0BCFAEB1">
        <w:rPr>
          <w:rFonts w:eastAsia="Calibri" w:cs="Arial"/>
          <w:lang w:eastAsia="en-US"/>
        </w:rPr>
        <w:t>friendly walks.</w:t>
      </w:r>
    </w:p>
    <w:p w14:paraId="2E52847D" w14:textId="038ADB9D" w:rsidR="00003667" w:rsidRDefault="009B18B1" w:rsidP="53537370">
      <w:pPr>
        <w:spacing w:after="160" w:line="256" w:lineRule="auto"/>
        <w:contextualSpacing/>
        <w:rPr>
          <w:rFonts w:eastAsia="Calibri" w:cs="Arial"/>
          <w:lang w:eastAsia="en-US"/>
        </w:rPr>
      </w:pPr>
      <w:r w:rsidRPr="0BCFAEB1">
        <w:rPr>
          <w:rFonts w:eastAsia="Calibri" w:cs="Arial"/>
          <w:lang w:eastAsia="en-US"/>
        </w:rPr>
        <w:t>–</w:t>
      </w:r>
      <w:r w:rsidR="00054A5A" w:rsidRPr="0BCFAEB1">
        <w:rPr>
          <w:rFonts w:eastAsia="Calibri" w:cs="Arial"/>
          <w:lang w:eastAsia="en-US"/>
        </w:rPr>
        <w:t xml:space="preserve"> </w:t>
      </w:r>
      <w:r w:rsidR="2E031730" w:rsidRPr="0BCFAEB1">
        <w:rPr>
          <w:rFonts w:eastAsia="Calibri" w:cs="Arial"/>
          <w:lang w:eastAsia="en-US"/>
        </w:rPr>
        <w:t>encourage</w:t>
      </w:r>
      <w:r w:rsidRPr="0BCFAEB1">
        <w:rPr>
          <w:rFonts w:eastAsia="Calibri" w:cs="Arial"/>
          <w:lang w:eastAsia="en-US"/>
        </w:rPr>
        <w:t xml:space="preserve"> active transport</w:t>
      </w:r>
      <w:r w:rsidR="006A5D88" w:rsidRPr="0BCFAEB1">
        <w:rPr>
          <w:rFonts w:eastAsia="Calibri" w:cs="Arial"/>
          <w:lang w:eastAsia="en-US"/>
        </w:rPr>
        <w:t xml:space="preserve">, </w:t>
      </w:r>
      <w:r w:rsidR="00347A93" w:rsidRPr="0BCFAEB1">
        <w:rPr>
          <w:rFonts w:eastAsia="Calibri" w:cs="Arial"/>
          <w:lang w:eastAsia="en-US"/>
        </w:rPr>
        <w:t>i</w:t>
      </w:r>
      <w:r w:rsidR="00E759DB">
        <w:rPr>
          <w:rFonts w:eastAsia="Calibri" w:cs="Arial"/>
          <w:lang w:eastAsia="en-US"/>
        </w:rPr>
        <w:t>.</w:t>
      </w:r>
      <w:r w:rsidR="00347A93" w:rsidRPr="0BCFAEB1">
        <w:rPr>
          <w:rFonts w:eastAsia="Calibri" w:cs="Arial"/>
          <w:lang w:eastAsia="en-US"/>
        </w:rPr>
        <w:t>e</w:t>
      </w:r>
      <w:r w:rsidR="00E759DB">
        <w:rPr>
          <w:rFonts w:eastAsia="Calibri" w:cs="Arial"/>
          <w:lang w:eastAsia="en-US"/>
        </w:rPr>
        <w:t>.</w:t>
      </w:r>
      <w:r w:rsidR="00347A93" w:rsidRPr="0BCFAEB1">
        <w:rPr>
          <w:rFonts w:eastAsia="Calibri" w:cs="Arial"/>
          <w:lang w:eastAsia="en-US"/>
        </w:rPr>
        <w:t xml:space="preserve"> walking and cycling,</w:t>
      </w:r>
      <w:r w:rsidRPr="0BCFAEB1">
        <w:rPr>
          <w:rFonts w:eastAsia="Calibri" w:cs="Arial"/>
          <w:lang w:eastAsia="en-US"/>
        </w:rPr>
        <w:t xml:space="preserve"> and increase available routes</w:t>
      </w:r>
      <w:r w:rsidR="005C37CB" w:rsidRPr="0BCFAEB1">
        <w:rPr>
          <w:rFonts w:eastAsia="Calibri" w:cs="Arial"/>
          <w:lang w:eastAsia="en-US"/>
        </w:rPr>
        <w:t xml:space="preserve"> as detailed in Hart’s Local Cycling and Walking Infrastructure Plan</w:t>
      </w:r>
      <w:r w:rsidR="286DCB2E" w:rsidRPr="0BCFAEB1">
        <w:rPr>
          <w:rFonts w:eastAsia="Calibri" w:cs="Arial"/>
          <w:lang w:eastAsia="en-US"/>
        </w:rPr>
        <w:t>.</w:t>
      </w:r>
    </w:p>
    <w:p w14:paraId="29623F59" w14:textId="77777777" w:rsidR="00540121" w:rsidRDefault="00540121" w:rsidP="53537370">
      <w:pPr>
        <w:spacing w:after="160" w:line="256" w:lineRule="auto"/>
        <w:contextualSpacing/>
        <w:rPr>
          <w:rFonts w:eastAsia="Calibri" w:cs="Arial"/>
          <w:lang w:eastAsia="en-US"/>
        </w:rPr>
      </w:pPr>
    </w:p>
    <w:p w14:paraId="5B4627FB" w14:textId="77777777" w:rsidR="00540121" w:rsidRPr="00C13D83" w:rsidRDefault="00540121" w:rsidP="00540121">
      <w:pPr>
        <w:spacing w:after="160" w:line="256" w:lineRule="auto"/>
        <w:contextualSpacing/>
        <w:rPr>
          <w:rFonts w:eastAsia="Calibri" w:cs="Arial"/>
          <w:b/>
          <w:bCs/>
          <w:lang w:eastAsia="en-US"/>
        </w:rPr>
      </w:pPr>
      <w:r w:rsidRPr="00C13D83">
        <w:rPr>
          <w:rFonts w:eastAsia="Calibri" w:cs="Arial"/>
          <w:b/>
          <w:bCs/>
          <w:lang w:eastAsia="en-US"/>
        </w:rPr>
        <w:t>Data Sources</w:t>
      </w:r>
    </w:p>
    <w:p w14:paraId="2D78B342" w14:textId="3746C556" w:rsidR="00540121" w:rsidRDefault="00905085" w:rsidP="00540121">
      <w:pPr>
        <w:spacing w:after="160" w:line="256" w:lineRule="auto"/>
        <w:contextualSpacing/>
        <w:rPr>
          <w:rFonts w:eastAsia="Calibri" w:cs="Arial"/>
          <w:lang w:eastAsia="en-US"/>
        </w:rPr>
      </w:pPr>
      <w:r>
        <w:t xml:space="preserve">- </w:t>
      </w:r>
      <w:hyperlink r:id="rId22" w:history="1">
        <w:r w:rsidR="00540121">
          <w:rPr>
            <w:rStyle w:val="Hyperlink"/>
            <w:rFonts w:eastAsia="Calibri" w:cs="Arial"/>
            <w:lang w:eastAsia="en-US"/>
          </w:rPr>
          <w:t>Hampshire JSNA - Healthy Lives Report - Exercise and physical activity</w:t>
        </w:r>
      </w:hyperlink>
    </w:p>
    <w:p w14:paraId="0A81B41C" w14:textId="0D78B5FD" w:rsidR="00540121" w:rsidRDefault="00905085" w:rsidP="00540121">
      <w:pPr>
        <w:spacing w:after="160" w:line="256" w:lineRule="auto"/>
        <w:contextualSpacing/>
        <w:rPr>
          <w:rFonts w:eastAsia="Calibri" w:cs="Arial"/>
          <w:lang w:eastAsia="en-US"/>
        </w:rPr>
      </w:pPr>
      <w:r>
        <w:t xml:space="preserve">- </w:t>
      </w:r>
      <w:hyperlink r:id="rId23" w:history="1">
        <w:r w:rsidR="00540121" w:rsidRPr="005F4993">
          <w:rPr>
            <w:rStyle w:val="Hyperlink"/>
            <w:rFonts w:eastAsia="Calibri" w:cs="Arial"/>
            <w:lang w:eastAsia="en-US"/>
          </w:rPr>
          <w:t>#BeeWell Neighbourhood Data Hive</w:t>
        </w:r>
      </w:hyperlink>
    </w:p>
    <w:p w14:paraId="597AE8E9" w14:textId="69B625B8" w:rsidR="00540121" w:rsidRDefault="00905085" w:rsidP="00540121">
      <w:pPr>
        <w:spacing w:after="160" w:line="256" w:lineRule="auto"/>
        <w:contextualSpacing/>
        <w:rPr>
          <w:rFonts w:eastAsia="Calibri" w:cs="Arial"/>
          <w:b/>
          <w:bCs/>
          <w:lang w:eastAsia="en-US"/>
        </w:rPr>
      </w:pPr>
      <w:r>
        <w:t xml:space="preserve">- </w:t>
      </w:r>
      <w:hyperlink r:id="rId24" w:history="1">
        <w:r w:rsidR="00540121" w:rsidRPr="00A0576F">
          <w:rPr>
            <w:rStyle w:val="Hyperlink"/>
            <w:rFonts w:eastAsia="Calibri" w:cs="Arial"/>
            <w:lang w:eastAsia="en-US"/>
          </w:rPr>
          <w:t>Physical activity guidelines for children and young people - NHS</w:t>
        </w:r>
      </w:hyperlink>
      <w:r w:rsidR="00540121">
        <w:rPr>
          <w:rFonts w:eastAsia="Calibri" w:cs="Arial"/>
          <w:lang w:eastAsia="en-US"/>
        </w:rPr>
        <w:t xml:space="preserve"> </w:t>
      </w:r>
      <w:r w:rsidR="00540121">
        <w:rPr>
          <w:rFonts w:eastAsia="Calibri" w:cs="Arial"/>
          <w:lang w:eastAsia="en-US"/>
        </w:rPr>
        <w:br/>
      </w:r>
      <w:r>
        <w:t xml:space="preserve">- </w:t>
      </w:r>
      <w:hyperlink r:id="rId25" w:history="1">
        <w:r w:rsidR="00540121">
          <w:rPr>
            <w:rStyle w:val="Hyperlink"/>
            <w:rFonts w:eastAsia="Calibri" w:cs="Arial"/>
            <w:lang w:eastAsia="en-US"/>
          </w:rPr>
          <w:t>Carers_UK-carers-and-physical-activity-report.pdf</w:t>
        </w:r>
      </w:hyperlink>
      <w:r w:rsidR="00864BAC">
        <w:rPr>
          <w:rFonts w:eastAsia="Calibri" w:cs="Arial"/>
          <w:lang w:eastAsia="en-US"/>
        </w:rPr>
        <w:br/>
      </w:r>
      <w:r>
        <w:t xml:space="preserve">- </w:t>
      </w:r>
      <w:hyperlink r:id="rId26" w:history="1">
        <w:r w:rsidR="00864BAC" w:rsidRPr="00864BAC">
          <w:rPr>
            <w:rStyle w:val="Hyperlink"/>
            <w:rFonts w:eastAsia="Calibri" w:cs="Arial"/>
            <w:lang w:eastAsia="en-US"/>
          </w:rPr>
          <w:t>Disabled people | Sport England</w:t>
        </w:r>
      </w:hyperlink>
      <w:r w:rsidR="00FD56E5">
        <w:rPr>
          <w:rFonts w:eastAsia="Calibri" w:cs="Arial"/>
          <w:lang w:eastAsia="en-US"/>
        </w:rPr>
        <w:br/>
      </w:r>
      <w:r>
        <w:t xml:space="preserve">- </w:t>
      </w:r>
      <w:hyperlink r:id="rId27" w:history="1">
        <w:r w:rsidR="00FD56E5" w:rsidRPr="00FD56E5">
          <w:rPr>
            <w:rStyle w:val="Hyperlink"/>
            <w:rFonts w:eastAsia="Calibri" w:cs="Arial"/>
            <w:lang w:eastAsia="en-US"/>
          </w:rPr>
          <w:t>Local Cycling and Walking Infrastructure Plan | Hart District Council</w:t>
        </w:r>
      </w:hyperlink>
    </w:p>
    <w:p w14:paraId="52D8DB37" w14:textId="66655E83" w:rsidR="00106CD6" w:rsidRDefault="00106CD6" w:rsidP="00106CD6">
      <w:pPr>
        <w:spacing w:line="256" w:lineRule="auto"/>
        <w:rPr>
          <w:rFonts w:eastAsia="Calibri" w:cs="Arial"/>
          <w:b/>
          <w:szCs w:val="24"/>
        </w:rPr>
      </w:pPr>
    </w:p>
    <w:p w14:paraId="67BCB86F" w14:textId="77777777" w:rsidR="009B4E68" w:rsidRDefault="009B4E68">
      <w:pPr>
        <w:rPr>
          <w:rFonts w:eastAsia="Calibri" w:cs="Arial"/>
          <w:b/>
          <w:szCs w:val="24"/>
        </w:rPr>
      </w:pPr>
      <w:r>
        <w:rPr>
          <w:rFonts w:eastAsia="Calibri" w:cs="Arial"/>
          <w:b/>
          <w:szCs w:val="24"/>
        </w:rPr>
        <w:br w:type="page"/>
      </w:r>
    </w:p>
    <w:p w14:paraId="382078E7" w14:textId="3668A633" w:rsidR="009B18B1" w:rsidRPr="00A01416" w:rsidRDefault="009B18B1" w:rsidP="00106CD6">
      <w:pPr>
        <w:spacing w:line="256" w:lineRule="auto"/>
        <w:rPr>
          <w:rFonts w:eastAsia="Calibri" w:cs="Arial"/>
          <w:b/>
          <w:sz w:val="32"/>
          <w:szCs w:val="32"/>
          <w:u w:val="single"/>
        </w:rPr>
      </w:pPr>
      <w:r w:rsidRPr="00A01416">
        <w:rPr>
          <w:rFonts w:eastAsia="Calibri" w:cs="Arial"/>
          <w:b/>
          <w:sz w:val="32"/>
          <w:szCs w:val="32"/>
          <w:u w:val="single"/>
        </w:rPr>
        <w:lastRenderedPageBreak/>
        <w:t xml:space="preserve">Preventing </w:t>
      </w:r>
      <w:r w:rsidR="004C526E" w:rsidRPr="00A01416">
        <w:rPr>
          <w:rFonts w:eastAsia="Calibri" w:cs="Arial"/>
          <w:b/>
          <w:sz w:val="32"/>
          <w:szCs w:val="32"/>
          <w:u w:val="single"/>
        </w:rPr>
        <w:t>Poor Health</w:t>
      </w:r>
    </w:p>
    <w:p w14:paraId="5C89FAD3" w14:textId="77777777" w:rsidR="009D2474" w:rsidRDefault="009D2474" w:rsidP="00B957BF">
      <w:pPr>
        <w:spacing w:after="160" w:line="256" w:lineRule="auto"/>
        <w:contextualSpacing/>
        <w:rPr>
          <w:rFonts w:eastAsia="Calibri" w:cs="Arial"/>
          <w:b/>
          <w:sz w:val="28"/>
          <w:szCs w:val="28"/>
          <w:lang w:eastAsia="en-US"/>
        </w:rPr>
      </w:pPr>
    </w:p>
    <w:p w14:paraId="2EEA040B" w14:textId="2411DE4D" w:rsidR="00B957BF" w:rsidRPr="00A01416" w:rsidRDefault="00B957BF" w:rsidP="00B957BF">
      <w:pPr>
        <w:spacing w:after="160" w:line="256" w:lineRule="auto"/>
        <w:contextualSpacing/>
        <w:rPr>
          <w:rFonts w:eastAsia="Calibri" w:cs="Arial"/>
          <w:b/>
          <w:sz w:val="28"/>
          <w:szCs w:val="28"/>
          <w:lang w:eastAsia="en-US"/>
        </w:rPr>
      </w:pPr>
      <w:r w:rsidRPr="00A01416">
        <w:rPr>
          <w:rFonts w:eastAsia="Calibri" w:cs="Arial"/>
          <w:b/>
          <w:sz w:val="28"/>
          <w:szCs w:val="28"/>
          <w:lang w:eastAsia="en-US"/>
        </w:rPr>
        <w:t>Why?</w:t>
      </w:r>
    </w:p>
    <w:p w14:paraId="69F87854" w14:textId="77777777" w:rsidR="00CA5E90" w:rsidRDefault="00134240" w:rsidP="00B957BF">
      <w:pPr>
        <w:spacing w:after="160" w:line="256" w:lineRule="auto"/>
        <w:contextualSpacing/>
        <w:rPr>
          <w:rFonts w:eastAsia="Calibri" w:cs="Arial"/>
          <w:bCs/>
          <w:szCs w:val="24"/>
          <w:lang w:eastAsia="en-US"/>
        </w:rPr>
      </w:pPr>
      <w:r w:rsidRPr="00C20759">
        <w:rPr>
          <w:rFonts w:eastAsia="Calibri" w:cs="Arial"/>
          <w:bCs/>
          <w:szCs w:val="24"/>
          <w:lang w:eastAsia="en-US"/>
        </w:rPr>
        <w:t xml:space="preserve">From pregnancy right through to older age, preventing </w:t>
      </w:r>
      <w:r w:rsidR="00F31EBD" w:rsidRPr="00C20759">
        <w:rPr>
          <w:rFonts w:eastAsia="Calibri" w:cs="Arial"/>
          <w:bCs/>
          <w:szCs w:val="24"/>
          <w:lang w:eastAsia="en-US"/>
        </w:rPr>
        <w:t xml:space="preserve">poor </w:t>
      </w:r>
      <w:r w:rsidR="001D75F0" w:rsidRPr="00C20759">
        <w:rPr>
          <w:rFonts w:eastAsia="Calibri" w:cs="Arial"/>
          <w:bCs/>
          <w:szCs w:val="24"/>
          <w:lang w:eastAsia="en-US"/>
        </w:rPr>
        <w:t>health</w:t>
      </w:r>
      <w:r w:rsidR="00F31EBD" w:rsidRPr="00C20759">
        <w:rPr>
          <w:rFonts w:eastAsia="Calibri" w:cs="Arial"/>
          <w:bCs/>
          <w:szCs w:val="24"/>
          <w:lang w:eastAsia="en-US"/>
        </w:rPr>
        <w:t xml:space="preserve"> improves people’s quality of life</w:t>
      </w:r>
      <w:r w:rsidR="001D75F0" w:rsidRPr="00C20759">
        <w:rPr>
          <w:rFonts w:eastAsia="Calibri" w:cs="Arial"/>
          <w:bCs/>
          <w:szCs w:val="24"/>
          <w:lang w:eastAsia="en-US"/>
        </w:rPr>
        <w:t xml:space="preserve"> </w:t>
      </w:r>
      <w:r w:rsidR="00A05919">
        <w:rPr>
          <w:rFonts w:eastAsia="Calibri" w:cs="Arial"/>
          <w:bCs/>
          <w:szCs w:val="24"/>
          <w:lang w:eastAsia="en-US"/>
        </w:rPr>
        <w:t>and reduces inequalities</w:t>
      </w:r>
      <w:r w:rsidR="00DF4A3D" w:rsidRPr="00C20759">
        <w:rPr>
          <w:rFonts w:eastAsia="Calibri" w:cs="Arial"/>
          <w:bCs/>
          <w:szCs w:val="24"/>
          <w:lang w:eastAsia="en-US"/>
        </w:rPr>
        <w:t>.</w:t>
      </w:r>
      <w:r w:rsidR="00E54E86">
        <w:rPr>
          <w:rFonts w:eastAsia="Calibri" w:cs="Arial"/>
          <w:bCs/>
          <w:szCs w:val="24"/>
          <w:lang w:eastAsia="en-US"/>
        </w:rPr>
        <w:t xml:space="preserve"> </w:t>
      </w:r>
      <w:r w:rsidR="002278BF">
        <w:rPr>
          <w:rFonts w:eastAsia="Calibri" w:cs="Arial"/>
          <w:bCs/>
          <w:szCs w:val="24"/>
          <w:lang w:eastAsia="en-US"/>
        </w:rPr>
        <w:t xml:space="preserve">There are many </w:t>
      </w:r>
      <w:r w:rsidR="00824785">
        <w:rPr>
          <w:rFonts w:eastAsia="Calibri" w:cs="Arial"/>
          <w:bCs/>
          <w:szCs w:val="24"/>
          <w:lang w:eastAsia="en-US"/>
        </w:rPr>
        <w:t>health conditions that are preventable and there are lots of ways they can be prevented or reduced.</w:t>
      </w:r>
    </w:p>
    <w:p w14:paraId="20882D83" w14:textId="460FDF5B" w:rsidR="008A17EE" w:rsidRDefault="00824785" w:rsidP="00B957BF">
      <w:pPr>
        <w:spacing w:after="160" w:line="256" w:lineRule="auto"/>
        <w:contextualSpacing/>
        <w:rPr>
          <w:rFonts w:eastAsia="Calibri" w:cs="Arial"/>
          <w:bCs/>
          <w:szCs w:val="24"/>
          <w:lang w:eastAsia="en-US"/>
        </w:rPr>
      </w:pPr>
      <w:r>
        <w:rPr>
          <w:rFonts w:eastAsia="Calibri" w:cs="Arial"/>
          <w:bCs/>
          <w:szCs w:val="24"/>
          <w:lang w:eastAsia="en-US"/>
        </w:rPr>
        <w:t>Here are some examples.</w:t>
      </w:r>
    </w:p>
    <w:p w14:paraId="15DE5E38" w14:textId="34685C1A" w:rsidR="0012032F" w:rsidRDefault="00F30327" w:rsidP="00B957BF">
      <w:pPr>
        <w:spacing w:after="160" w:line="256" w:lineRule="auto"/>
        <w:contextualSpacing/>
        <w:rPr>
          <w:rFonts w:eastAsia="Calibri" w:cs="Arial"/>
          <w:bCs/>
          <w:szCs w:val="24"/>
          <w:lang w:eastAsia="en-US"/>
        </w:rPr>
      </w:pPr>
      <w:r w:rsidRPr="00F30327">
        <w:rPr>
          <w:rFonts w:eastAsia="Calibri" w:cs="Arial"/>
          <w:b/>
          <w:szCs w:val="24"/>
          <w:lang w:eastAsia="en-US"/>
        </w:rPr>
        <w:t>Money and Mental Health:</w:t>
      </w:r>
      <w:r>
        <w:rPr>
          <w:rFonts w:eastAsia="Calibri" w:cs="Arial"/>
          <w:bCs/>
          <w:szCs w:val="24"/>
          <w:lang w:eastAsia="en-US"/>
        </w:rPr>
        <w:t xml:space="preserve"> </w:t>
      </w:r>
      <w:r w:rsidR="0061559A">
        <w:rPr>
          <w:rFonts w:eastAsia="Calibri" w:cs="Arial"/>
          <w:bCs/>
          <w:szCs w:val="24"/>
          <w:lang w:eastAsia="en-US"/>
        </w:rPr>
        <w:t>g</w:t>
      </w:r>
      <w:r w:rsidR="008A17EE">
        <w:rPr>
          <w:rFonts w:eastAsia="Calibri" w:cs="Arial"/>
          <w:bCs/>
          <w:szCs w:val="24"/>
          <w:lang w:eastAsia="en-US"/>
        </w:rPr>
        <w:t>ood health means people are more likely to be employed and financially independent and less likely to struggle with depression and anxiety as a result.</w:t>
      </w:r>
      <w:r w:rsidR="008A17EE" w:rsidRPr="00C20759">
        <w:rPr>
          <w:rFonts w:eastAsia="Calibri" w:cs="Arial"/>
          <w:bCs/>
          <w:szCs w:val="24"/>
          <w:lang w:eastAsia="en-US"/>
        </w:rPr>
        <w:t xml:space="preserve"> </w:t>
      </w:r>
      <w:r w:rsidR="009F6925">
        <w:rPr>
          <w:rFonts w:eastAsia="Calibri" w:cs="Arial"/>
          <w:bCs/>
          <w:szCs w:val="24"/>
          <w:lang w:eastAsia="en-US"/>
        </w:rPr>
        <w:t xml:space="preserve">This also works the other way round as </w:t>
      </w:r>
      <w:r w:rsidR="00A858A4">
        <w:rPr>
          <w:rFonts w:eastAsia="Calibri" w:cs="Arial"/>
          <w:bCs/>
          <w:szCs w:val="24"/>
          <w:lang w:eastAsia="en-US"/>
        </w:rPr>
        <w:t xml:space="preserve">people experiencing mental </w:t>
      </w:r>
      <w:r w:rsidR="00BD6341">
        <w:rPr>
          <w:rFonts w:eastAsia="Calibri" w:cs="Arial"/>
          <w:bCs/>
          <w:szCs w:val="24"/>
          <w:lang w:eastAsia="en-US"/>
        </w:rPr>
        <w:t>health</w:t>
      </w:r>
      <w:r w:rsidR="00A858A4">
        <w:rPr>
          <w:rFonts w:eastAsia="Calibri" w:cs="Arial"/>
          <w:bCs/>
          <w:szCs w:val="24"/>
          <w:lang w:eastAsia="en-US"/>
        </w:rPr>
        <w:t xml:space="preserve"> problems are three and a half times more likely to be in problem debt than people without mental </w:t>
      </w:r>
      <w:r w:rsidR="00BD6341">
        <w:rPr>
          <w:rFonts w:eastAsia="Calibri" w:cs="Arial"/>
          <w:bCs/>
          <w:szCs w:val="24"/>
          <w:lang w:eastAsia="en-US"/>
        </w:rPr>
        <w:t>health</w:t>
      </w:r>
      <w:r w:rsidR="00A858A4">
        <w:rPr>
          <w:rFonts w:eastAsia="Calibri" w:cs="Arial"/>
          <w:bCs/>
          <w:szCs w:val="24"/>
          <w:lang w:eastAsia="en-US"/>
        </w:rPr>
        <w:t xml:space="preserve"> problems.</w:t>
      </w:r>
      <w:r w:rsidR="00BD6341">
        <w:rPr>
          <w:rFonts w:eastAsia="Calibri" w:cs="Arial"/>
          <w:bCs/>
          <w:szCs w:val="24"/>
          <w:lang w:eastAsia="en-US"/>
        </w:rPr>
        <w:t xml:space="preserve"> </w:t>
      </w:r>
    </w:p>
    <w:p w14:paraId="438B81BB" w14:textId="069247C3" w:rsidR="008721C6" w:rsidRDefault="00F30327" w:rsidP="00B957BF">
      <w:pPr>
        <w:spacing w:after="160" w:line="256" w:lineRule="auto"/>
        <w:contextualSpacing/>
        <w:rPr>
          <w:rFonts w:eastAsia="Calibri" w:cs="Arial"/>
          <w:bCs/>
          <w:szCs w:val="24"/>
          <w:lang w:eastAsia="en-US"/>
        </w:rPr>
      </w:pPr>
      <w:r w:rsidRPr="00F30327">
        <w:rPr>
          <w:rFonts w:eastAsia="Calibri" w:cs="Arial"/>
          <w:b/>
          <w:szCs w:val="24"/>
          <w:lang w:eastAsia="en-US"/>
        </w:rPr>
        <w:t>Exercise:</w:t>
      </w:r>
      <w:r>
        <w:rPr>
          <w:rFonts w:eastAsia="Calibri" w:cs="Arial"/>
          <w:bCs/>
          <w:szCs w:val="24"/>
          <w:lang w:eastAsia="en-US"/>
        </w:rPr>
        <w:t xml:space="preserve"> </w:t>
      </w:r>
      <w:r w:rsidR="00875128">
        <w:rPr>
          <w:rFonts w:eastAsia="Calibri" w:cs="Arial"/>
          <w:bCs/>
          <w:szCs w:val="24"/>
          <w:lang w:eastAsia="en-US"/>
        </w:rPr>
        <w:t>w</w:t>
      </w:r>
      <w:r w:rsidR="00580659">
        <w:rPr>
          <w:rFonts w:eastAsia="Calibri" w:cs="Arial"/>
          <w:bCs/>
          <w:szCs w:val="24"/>
          <w:lang w:eastAsia="en-US"/>
        </w:rPr>
        <w:t xml:space="preserve">e have seen in the </w:t>
      </w:r>
      <w:r w:rsidR="0042583D">
        <w:rPr>
          <w:rFonts w:eastAsia="Calibri" w:cs="Arial"/>
          <w:bCs/>
          <w:szCs w:val="24"/>
          <w:lang w:eastAsia="en-US"/>
        </w:rPr>
        <w:t xml:space="preserve">Active Lives section how exercise </w:t>
      </w:r>
      <w:r w:rsidR="00E7368C">
        <w:rPr>
          <w:rFonts w:eastAsia="Calibri" w:cs="Arial"/>
          <w:bCs/>
          <w:szCs w:val="24"/>
          <w:lang w:eastAsia="en-US"/>
        </w:rPr>
        <w:t>c</w:t>
      </w:r>
      <w:r w:rsidR="0042583D">
        <w:rPr>
          <w:rFonts w:eastAsia="Calibri" w:cs="Arial"/>
          <w:bCs/>
          <w:szCs w:val="24"/>
          <w:lang w:eastAsia="en-US"/>
        </w:rPr>
        <w:t>an reduce the risk of a lot of health conditions.</w:t>
      </w:r>
      <w:r w:rsidR="00D36FFA">
        <w:rPr>
          <w:rFonts w:eastAsia="Calibri" w:cs="Arial"/>
          <w:bCs/>
          <w:szCs w:val="24"/>
          <w:lang w:eastAsia="en-US"/>
        </w:rPr>
        <w:t xml:space="preserve"> </w:t>
      </w:r>
      <w:r>
        <w:rPr>
          <w:rFonts w:eastAsia="Calibri" w:cs="Arial"/>
          <w:bCs/>
          <w:szCs w:val="24"/>
          <w:lang w:eastAsia="en-US"/>
        </w:rPr>
        <w:br/>
      </w:r>
      <w:r w:rsidRPr="00F30327">
        <w:rPr>
          <w:rFonts w:eastAsia="Calibri" w:cs="Arial"/>
          <w:b/>
          <w:szCs w:val="24"/>
          <w:lang w:eastAsia="en-US"/>
        </w:rPr>
        <w:t>Dementia:</w:t>
      </w:r>
      <w:r>
        <w:rPr>
          <w:rFonts w:eastAsia="Calibri" w:cs="Arial"/>
          <w:bCs/>
          <w:szCs w:val="24"/>
          <w:lang w:eastAsia="en-US"/>
        </w:rPr>
        <w:t xml:space="preserve"> </w:t>
      </w:r>
      <w:r w:rsidR="00875128">
        <w:rPr>
          <w:rFonts w:eastAsia="Calibri" w:cs="Arial"/>
          <w:bCs/>
          <w:szCs w:val="24"/>
          <w:lang w:eastAsia="en-US"/>
        </w:rPr>
        <w:t>s</w:t>
      </w:r>
      <w:r w:rsidR="00D36FFA">
        <w:rPr>
          <w:rFonts w:eastAsia="Calibri" w:cs="Arial"/>
          <w:bCs/>
          <w:szCs w:val="24"/>
          <w:lang w:eastAsia="en-US"/>
        </w:rPr>
        <w:t xml:space="preserve">tudies into </w:t>
      </w:r>
      <w:r w:rsidR="004F3ACF">
        <w:rPr>
          <w:rFonts w:eastAsia="Calibri" w:cs="Arial"/>
          <w:bCs/>
          <w:szCs w:val="24"/>
          <w:lang w:eastAsia="en-US"/>
        </w:rPr>
        <w:t xml:space="preserve">dementia show that up to 45% of dementia cases </w:t>
      </w:r>
      <w:r w:rsidR="00790D41">
        <w:rPr>
          <w:rFonts w:eastAsia="Calibri" w:cs="Arial"/>
          <w:bCs/>
          <w:szCs w:val="24"/>
          <w:lang w:eastAsia="en-US"/>
        </w:rPr>
        <w:t>could be prevented or delayed.</w:t>
      </w:r>
      <w:r w:rsidR="004C63C0">
        <w:rPr>
          <w:rFonts w:eastAsia="Calibri" w:cs="Arial"/>
          <w:bCs/>
          <w:szCs w:val="24"/>
          <w:lang w:eastAsia="en-US"/>
        </w:rPr>
        <w:t xml:space="preserve"> </w:t>
      </w:r>
      <w:r w:rsidR="00391C17">
        <w:rPr>
          <w:rFonts w:eastAsia="Calibri" w:cs="Arial"/>
          <w:bCs/>
          <w:szCs w:val="24"/>
          <w:lang w:eastAsia="en-US"/>
        </w:rPr>
        <w:t xml:space="preserve">Some of the preventable risk factors include less education, </w:t>
      </w:r>
      <w:r w:rsidR="0046440E">
        <w:rPr>
          <w:rFonts w:eastAsia="Calibri" w:cs="Arial"/>
          <w:bCs/>
          <w:szCs w:val="24"/>
          <w:lang w:eastAsia="en-US"/>
        </w:rPr>
        <w:t>hearing</w:t>
      </w:r>
      <w:r w:rsidR="00391C17">
        <w:rPr>
          <w:rFonts w:eastAsia="Calibri" w:cs="Arial"/>
          <w:bCs/>
          <w:szCs w:val="24"/>
          <w:lang w:eastAsia="en-US"/>
        </w:rPr>
        <w:t xml:space="preserve"> loss, high LDL cholesterol</w:t>
      </w:r>
      <w:r w:rsidR="006039AB">
        <w:rPr>
          <w:rFonts w:eastAsia="Calibri" w:cs="Arial"/>
          <w:bCs/>
          <w:szCs w:val="24"/>
          <w:lang w:eastAsia="en-US"/>
        </w:rPr>
        <w:t>, social isolation</w:t>
      </w:r>
      <w:r w:rsidR="0046440E">
        <w:rPr>
          <w:rFonts w:eastAsia="Calibri" w:cs="Arial"/>
          <w:bCs/>
          <w:szCs w:val="24"/>
          <w:lang w:eastAsia="en-US"/>
        </w:rPr>
        <w:t xml:space="preserve"> and depression.</w:t>
      </w:r>
      <w:r w:rsidR="00BD6341" w:rsidRPr="00BD6341">
        <w:rPr>
          <w:rFonts w:eastAsia="Calibri" w:cs="Arial"/>
          <w:bCs/>
          <w:szCs w:val="24"/>
          <w:lang w:eastAsia="en-US"/>
        </w:rPr>
        <w:t xml:space="preserve"> </w:t>
      </w:r>
    </w:p>
    <w:p w14:paraId="500827EB" w14:textId="525E5312" w:rsidR="008721C6" w:rsidRDefault="007B561B" w:rsidP="00B957BF">
      <w:pPr>
        <w:spacing w:after="160" w:line="256" w:lineRule="auto"/>
        <w:contextualSpacing/>
        <w:rPr>
          <w:rFonts w:eastAsia="Calibri" w:cs="Arial"/>
          <w:bCs/>
          <w:szCs w:val="24"/>
          <w:lang w:eastAsia="en-US"/>
        </w:rPr>
      </w:pPr>
      <w:r w:rsidRPr="007B561B">
        <w:rPr>
          <w:rFonts w:eastAsia="Calibri" w:cs="Arial"/>
          <w:b/>
          <w:szCs w:val="24"/>
          <w:lang w:eastAsia="en-US"/>
        </w:rPr>
        <w:t>Childhood obesity:</w:t>
      </w:r>
      <w:r>
        <w:rPr>
          <w:rFonts w:eastAsia="Calibri" w:cs="Arial"/>
          <w:bCs/>
          <w:szCs w:val="24"/>
          <w:lang w:eastAsia="en-US"/>
        </w:rPr>
        <w:t xml:space="preserve"> </w:t>
      </w:r>
      <w:r w:rsidR="00875128">
        <w:rPr>
          <w:rFonts w:eastAsia="Calibri" w:cs="Arial"/>
          <w:bCs/>
          <w:szCs w:val="24"/>
          <w:lang w:eastAsia="en-US"/>
        </w:rPr>
        <w:t>o</w:t>
      </w:r>
      <w:r w:rsidR="00F57B1C" w:rsidRPr="00F57B1C">
        <w:rPr>
          <w:rFonts w:eastAsia="Calibri" w:cs="Arial"/>
          <w:bCs/>
          <w:szCs w:val="24"/>
          <w:lang w:eastAsia="en-US"/>
        </w:rPr>
        <w:t xml:space="preserve">verweight and obesity in childhood are associated with an increased risk of overweight and obesity in adulthood, and earlier onset of </w:t>
      </w:r>
      <w:r w:rsidR="00576820">
        <w:rPr>
          <w:rFonts w:eastAsia="Calibri" w:cs="Arial"/>
          <w:bCs/>
          <w:szCs w:val="24"/>
          <w:lang w:eastAsia="en-US"/>
        </w:rPr>
        <w:t>preventable</w:t>
      </w:r>
      <w:r w:rsidR="00576820" w:rsidRPr="00F57B1C">
        <w:rPr>
          <w:rFonts w:eastAsia="Calibri" w:cs="Arial"/>
          <w:bCs/>
          <w:szCs w:val="24"/>
          <w:lang w:eastAsia="en-US"/>
        </w:rPr>
        <w:t xml:space="preserve"> </w:t>
      </w:r>
      <w:r w:rsidR="00576820">
        <w:rPr>
          <w:rFonts w:eastAsia="Calibri" w:cs="Arial"/>
          <w:bCs/>
          <w:szCs w:val="24"/>
          <w:lang w:eastAsia="en-US"/>
        </w:rPr>
        <w:t xml:space="preserve">illnesses </w:t>
      </w:r>
      <w:r w:rsidR="00F57B1C" w:rsidRPr="00F57B1C">
        <w:rPr>
          <w:rFonts w:eastAsia="Calibri" w:cs="Arial"/>
          <w:bCs/>
          <w:szCs w:val="24"/>
          <w:lang w:eastAsia="en-US"/>
        </w:rPr>
        <w:t>such as Type 2 diabetes and cardiovascular diseases</w:t>
      </w:r>
      <w:r w:rsidR="005862BA">
        <w:rPr>
          <w:rFonts w:eastAsia="Calibri" w:cs="Arial"/>
          <w:bCs/>
          <w:szCs w:val="24"/>
          <w:lang w:eastAsia="en-US"/>
        </w:rPr>
        <w:t>. It also increases the risk of asthma in childhood.</w:t>
      </w:r>
      <w:r w:rsidR="006E15D6">
        <w:rPr>
          <w:rFonts w:eastAsia="Calibri" w:cs="Arial"/>
          <w:bCs/>
          <w:szCs w:val="24"/>
          <w:lang w:eastAsia="en-US"/>
        </w:rPr>
        <w:br/>
      </w:r>
      <w:r w:rsidR="006E15D6" w:rsidRPr="00996855">
        <w:rPr>
          <w:rFonts w:eastAsia="Calibri" w:cs="Arial"/>
          <w:b/>
          <w:szCs w:val="24"/>
          <w:lang w:eastAsia="en-US"/>
        </w:rPr>
        <w:t>Smoking and excessive alcohol consumptio</w:t>
      </w:r>
      <w:r w:rsidR="00A03151" w:rsidRPr="00996855">
        <w:rPr>
          <w:rFonts w:eastAsia="Calibri" w:cs="Arial"/>
          <w:b/>
          <w:szCs w:val="24"/>
          <w:lang w:eastAsia="en-US"/>
        </w:rPr>
        <w:t>n:</w:t>
      </w:r>
      <w:r w:rsidR="00A03151">
        <w:rPr>
          <w:rFonts w:eastAsia="Calibri" w:cs="Arial"/>
          <w:bCs/>
          <w:szCs w:val="24"/>
          <w:lang w:eastAsia="en-US"/>
        </w:rPr>
        <w:t xml:space="preserve"> </w:t>
      </w:r>
      <w:r w:rsidR="008E76D6">
        <w:rPr>
          <w:rFonts w:eastAsia="Calibri" w:cs="Arial"/>
          <w:bCs/>
          <w:szCs w:val="24"/>
          <w:lang w:eastAsia="en-US"/>
        </w:rPr>
        <w:t>both increase the risk of ca</w:t>
      </w:r>
      <w:r w:rsidR="000555C5">
        <w:rPr>
          <w:rFonts w:eastAsia="Calibri" w:cs="Arial"/>
          <w:bCs/>
          <w:szCs w:val="24"/>
          <w:lang w:eastAsia="en-US"/>
        </w:rPr>
        <w:t xml:space="preserve">ncer as well as increasing the risk of </w:t>
      </w:r>
      <w:r w:rsidR="00BD44EF">
        <w:rPr>
          <w:rFonts w:eastAsia="Calibri" w:cs="Arial"/>
          <w:bCs/>
          <w:szCs w:val="24"/>
          <w:lang w:eastAsia="en-US"/>
        </w:rPr>
        <w:t>heart</w:t>
      </w:r>
      <w:r w:rsidR="000555C5">
        <w:rPr>
          <w:rFonts w:eastAsia="Calibri" w:cs="Arial"/>
          <w:bCs/>
          <w:szCs w:val="24"/>
          <w:lang w:eastAsia="en-US"/>
        </w:rPr>
        <w:t xml:space="preserve"> disease</w:t>
      </w:r>
      <w:r w:rsidR="00873F7A">
        <w:rPr>
          <w:rFonts w:eastAsia="Calibri" w:cs="Arial"/>
          <w:bCs/>
          <w:szCs w:val="24"/>
          <w:lang w:eastAsia="en-US"/>
        </w:rPr>
        <w:t xml:space="preserve"> and</w:t>
      </w:r>
      <w:r w:rsidR="007659E7">
        <w:rPr>
          <w:rFonts w:eastAsia="Calibri" w:cs="Arial"/>
          <w:bCs/>
          <w:szCs w:val="24"/>
          <w:lang w:eastAsia="en-US"/>
        </w:rPr>
        <w:t xml:space="preserve"> dementia</w:t>
      </w:r>
      <w:r w:rsidR="00873F7A">
        <w:rPr>
          <w:rFonts w:eastAsia="Calibri" w:cs="Arial"/>
          <w:bCs/>
          <w:szCs w:val="24"/>
          <w:lang w:eastAsia="en-US"/>
        </w:rPr>
        <w:t>. They each also increase the risk of a range</w:t>
      </w:r>
      <w:r w:rsidR="00BD44EF">
        <w:rPr>
          <w:rFonts w:eastAsia="Calibri" w:cs="Arial"/>
          <w:bCs/>
          <w:szCs w:val="24"/>
          <w:lang w:eastAsia="en-US"/>
        </w:rPr>
        <w:t xml:space="preserve"> </w:t>
      </w:r>
      <w:r w:rsidR="00873F7A">
        <w:rPr>
          <w:rFonts w:eastAsia="Calibri" w:cs="Arial"/>
          <w:bCs/>
          <w:szCs w:val="24"/>
          <w:lang w:eastAsia="en-US"/>
        </w:rPr>
        <w:t xml:space="preserve">of other health problems such as </w:t>
      </w:r>
      <w:r w:rsidR="008D73C2">
        <w:rPr>
          <w:rFonts w:eastAsia="Calibri" w:cs="Arial"/>
          <w:bCs/>
          <w:szCs w:val="24"/>
          <w:lang w:eastAsia="en-US"/>
        </w:rPr>
        <w:t>stroke</w:t>
      </w:r>
      <w:r w:rsidR="00FE0432">
        <w:rPr>
          <w:rFonts w:eastAsia="Calibri" w:cs="Arial"/>
          <w:bCs/>
          <w:szCs w:val="24"/>
          <w:lang w:eastAsia="en-US"/>
        </w:rPr>
        <w:t xml:space="preserve"> and lung disease (smoking) and </w:t>
      </w:r>
      <w:r w:rsidR="00BD44EF">
        <w:rPr>
          <w:rFonts w:eastAsia="Calibri" w:cs="Arial"/>
          <w:bCs/>
          <w:szCs w:val="24"/>
          <w:lang w:eastAsia="en-US"/>
        </w:rPr>
        <w:t xml:space="preserve">liver disease and mental </w:t>
      </w:r>
      <w:r w:rsidR="00996855">
        <w:rPr>
          <w:rFonts w:eastAsia="Calibri" w:cs="Arial"/>
          <w:bCs/>
          <w:szCs w:val="24"/>
          <w:lang w:eastAsia="en-US"/>
        </w:rPr>
        <w:t>health</w:t>
      </w:r>
      <w:r w:rsidR="00BD44EF">
        <w:rPr>
          <w:rFonts w:eastAsia="Calibri" w:cs="Arial"/>
          <w:bCs/>
          <w:szCs w:val="24"/>
          <w:lang w:eastAsia="en-US"/>
        </w:rPr>
        <w:t xml:space="preserve"> problems (alcohol</w:t>
      </w:r>
      <w:r w:rsidR="00996855">
        <w:rPr>
          <w:rFonts w:eastAsia="Calibri" w:cs="Arial"/>
          <w:bCs/>
          <w:szCs w:val="24"/>
          <w:lang w:eastAsia="en-US"/>
        </w:rPr>
        <w:t>).</w:t>
      </w:r>
    </w:p>
    <w:p w14:paraId="3E5FC2B0" w14:textId="4578ADEE" w:rsidR="00B957BF" w:rsidRPr="00C33DEE" w:rsidRDefault="00B957BF" w:rsidP="00C33DEE">
      <w:pPr>
        <w:spacing w:after="160" w:line="256" w:lineRule="auto"/>
        <w:contextualSpacing/>
        <w:rPr>
          <w:rFonts w:eastAsia="Calibri" w:cs="Arial"/>
          <w:bCs/>
          <w:szCs w:val="24"/>
          <w:lang w:eastAsia="en-US"/>
        </w:rPr>
      </w:pPr>
    </w:p>
    <w:p w14:paraId="24797556" w14:textId="55BA5A5A" w:rsidR="002D639E" w:rsidRDefault="00CB7D3E" w:rsidP="007A05E9">
      <w:pPr>
        <w:rPr>
          <w:rFonts w:cs="Arial"/>
          <w:lang w:val="en-US"/>
        </w:rPr>
      </w:pPr>
      <w:r w:rsidRPr="00A01416">
        <w:rPr>
          <w:rFonts w:eastAsia="Calibri" w:cs="Arial"/>
          <w:b/>
          <w:sz w:val="28"/>
          <w:szCs w:val="28"/>
        </w:rPr>
        <w:t>Where are we now</w:t>
      </w:r>
      <w:r w:rsidR="008149A7" w:rsidRPr="00A01416">
        <w:rPr>
          <w:rFonts w:eastAsia="Calibri" w:cs="Arial"/>
          <w:b/>
          <w:sz w:val="28"/>
          <w:szCs w:val="28"/>
        </w:rPr>
        <w:t>?</w:t>
      </w:r>
      <w:r w:rsidR="00E136B6">
        <w:rPr>
          <w:rFonts w:eastAsia="Calibri" w:cs="Arial"/>
          <w:b/>
          <w:szCs w:val="24"/>
        </w:rPr>
        <w:t xml:space="preserve"> </w:t>
      </w:r>
      <w:r w:rsidR="007A05E9">
        <w:rPr>
          <w:rFonts w:eastAsia="Calibri" w:cs="Arial"/>
          <w:b/>
          <w:szCs w:val="24"/>
        </w:rPr>
        <w:br/>
      </w:r>
      <w:r w:rsidR="002D639E">
        <w:rPr>
          <w:rFonts w:eastAsia="Calibri" w:cs="Arial"/>
          <w:b/>
          <w:szCs w:val="24"/>
        </w:rPr>
        <w:t>Disability and long term</w:t>
      </w:r>
      <w:r w:rsidR="00115131">
        <w:rPr>
          <w:rFonts w:eastAsia="Calibri" w:cs="Arial"/>
          <w:b/>
          <w:szCs w:val="24"/>
        </w:rPr>
        <w:t>-</w:t>
      </w:r>
      <w:r w:rsidR="002D639E">
        <w:rPr>
          <w:rFonts w:eastAsia="Calibri" w:cs="Arial"/>
          <w:b/>
          <w:szCs w:val="24"/>
        </w:rPr>
        <w:t xml:space="preserve">health conditions: </w:t>
      </w:r>
      <w:r w:rsidR="002E1771">
        <w:rPr>
          <w:rFonts w:eastAsia="Calibri" w:cs="Arial"/>
          <w:bCs/>
          <w:szCs w:val="24"/>
        </w:rPr>
        <w:t>i</w:t>
      </w:r>
      <w:r w:rsidR="002D639E" w:rsidRPr="002E1771">
        <w:rPr>
          <w:rFonts w:eastAsia="Calibri" w:cs="Arial"/>
          <w:bCs/>
          <w:szCs w:val="24"/>
        </w:rPr>
        <w:t>n the 2021 census Hart</w:t>
      </w:r>
      <w:r w:rsidR="002D639E" w:rsidRPr="002E1771">
        <w:rPr>
          <w:rFonts w:cs="Arial"/>
          <w:bCs/>
          <w:lang w:val="en-US"/>
        </w:rPr>
        <w:t xml:space="preserve"> had </w:t>
      </w:r>
      <w:r w:rsidR="002D639E" w:rsidRPr="2E4011C0">
        <w:rPr>
          <w:rFonts w:cs="Arial"/>
          <w:lang w:val="en-US"/>
        </w:rPr>
        <w:t>the country's third lowest proportion of residents who were identified as being disabled and limited a lot (4.2%).</w:t>
      </w:r>
      <w:r w:rsidR="00B52D26">
        <w:rPr>
          <w:rFonts w:cs="Arial"/>
          <w:lang w:val="en-US"/>
        </w:rPr>
        <w:t xml:space="preserve"> </w:t>
      </w:r>
      <w:r w:rsidR="002D639E" w:rsidRPr="2E4011C0">
        <w:rPr>
          <w:rFonts w:cs="Arial"/>
          <w:lang w:val="en-US"/>
        </w:rPr>
        <w:t>Of the female population in Hart</w:t>
      </w:r>
      <w:r w:rsidR="00B52D26">
        <w:rPr>
          <w:rFonts w:cs="Arial"/>
          <w:lang w:val="en-US"/>
        </w:rPr>
        <w:t>,</w:t>
      </w:r>
      <w:r w:rsidR="002D639E" w:rsidRPr="2E4011C0">
        <w:rPr>
          <w:rFonts w:cs="Arial"/>
          <w:lang w:val="en-US"/>
        </w:rPr>
        <w:t xml:space="preserve"> 4.5% of females described themselves as having a long-term health problem or disability which limited their day-to-day activities a lot, compared to 3.8% of males.</w:t>
      </w:r>
    </w:p>
    <w:p w14:paraId="0A8D0870" w14:textId="692906E2" w:rsidR="007A05E9" w:rsidRDefault="007A05E9" w:rsidP="007A05E9">
      <w:pPr>
        <w:rPr>
          <w:rStyle w:val="HTMLCite"/>
          <w:rFonts w:cs="Arial"/>
          <w:i w:val="0"/>
          <w:iCs w:val="0"/>
          <w:lang w:val="en-US"/>
        </w:rPr>
      </w:pPr>
      <w:r>
        <w:rPr>
          <w:rFonts w:eastAsia="Calibri" w:cs="Arial"/>
          <w:b/>
          <w:szCs w:val="24"/>
        </w:rPr>
        <w:br/>
        <w:t xml:space="preserve">Employment: </w:t>
      </w:r>
      <w:r w:rsidR="003D10F6">
        <w:rPr>
          <w:rStyle w:val="HTMLCite"/>
          <w:rFonts w:cs="Arial"/>
          <w:i w:val="0"/>
          <w:iCs w:val="0"/>
          <w:lang w:val="en-US"/>
        </w:rPr>
        <w:t>i</w:t>
      </w:r>
      <w:r w:rsidRPr="004C5BF9">
        <w:rPr>
          <w:rStyle w:val="HTMLCite"/>
          <w:rFonts w:cs="Arial"/>
          <w:i w:val="0"/>
          <w:iCs w:val="0"/>
          <w:lang w:val="en-US"/>
        </w:rPr>
        <w:t>n the 12 months ending in Q4 2024</w:t>
      </w:r>
      <w:r w:rsidR="00B52D26">
        <w:rPr>
          <w:rStyle w:val="HTMLCite"/>
          <w:rFonts w:cs="Arial"/>
          <w:i w:val="0"/>
          <w:iCs w:val="0"/>
          <w:lang w:val="en-US"/>
        </w:rPr>
        <w:t>,</w:t>
      </w:r>
      <w:r w:rsidRPr="004C5BF9">
        <w:rPr>
          <w:rStyle w:val="HTMLCite"/>
          <w:rFonts w:cs="Arial"/>
          <w:i w:val="0"/>
          <w:iCs w:val="0"/>
          <w:lang w:val="en-US"/>
        </w:rPr>
        <w:t xml:space="preserve"> there were 71.3% of Hart’s population, aged 16-64, in employment. This is very close to the Hampshire figure of 71%.</w:t>
      </w:r>
    </w:p>
    <w:p w14:paraId="18435CC4" w14:textId="5F896BCE" w:rsidR="0004463D" w:rsidRDefault="0004463D" w:rsidP="00106CD6">
      <w:pPr>
        <w:spacing w:line="256" w:lineRule="auto"/>
        <w:rPr>
          <w:rFonts w:eastAsia="Calibri" w:cs="Arial"/>
          <w:b/>
          <w:szCs w:val="24"/>
        </w:rPr>
      </w:pPr>
    </w:p>
    <w:p w14:paraId="5E8DD740" w14:textId="275D6AAE" w:rsidR="0004463D" w:rsidRPr="00A90529" w:rsidRDefault="0004463D" w:rsidP="11EAB3DD">
      <w:pPr>
        <w:spacing w:line="256" w:lineRule="auto"/>
        <w:rPr>
          <w:rFonts w:eastAsia="Calibri" w:cs="Arial"/>
        </w:rPr>
      </w:pPr>
      <w:r w:rsidRPr="11EAB3DD">
        <w:rPr>
          <w:rFonts w:eastAsia="Calibri" w:cs="Arial"/>
          <w:b/>
          <w:bCs/>
        </w:rPr>
        <w:t xml:space="preserve">Mental </w:t>
      </w:r>
      <w:r w:rsidR="00CD0531">
        <w:rPr>
          <w:rFonts w:eastAsia="Calibri" w:cs="Arial"/>
          <w:b/>
          <w:bCs/>
        </w:rPr>
        <w:t>h</w:t>
      </w:r>
      <w:r w:rsidR="00DB32C0" w:rsidRPr="11EAB3DD">
        <w:rPr>
          <w:rFonts w:eastAsia="Calibri" w:cs="Arial"/>
          <w:b/>
          <w:bCs/>
        </w:rPr>
        <w:t>ealth</w:t>
      </w:r>
      <w:r w:rsidR="00613906" w:rsidRPr="11EAB3DD">
        <w:rPr>
          <w:rFonts w:eastAsia="Calibri" w:cs="Arial"/>
          <w:b/>
          <w:bCs/>
        </w:rPr>
        <w:t xml:space="preserve">: </w:t>
      </w:r>
      <w:r w:rsidR="00613906" w:rsidRPr="11EAB3DD">
        <w:rPr>
          <w:rFonts w:eastAsia="Calibri" w:cs="Arial"/>
        </w:rPr>
        <w:t xml:space="preserve">in </w:t>
      </w:r>
      <w:r w:rsidR="002D542E" w:rsidRPr="11EAB3DD">
        <w:rPr>
          <w:rFonts w:eastAsia="Calibri" w:cs="Arial"/>
        </w:rPr>
        <w:t>2022 / 23 there were 12,298 people in Hart registered with depression</w:t>
      </w:r>
      <w:r w:rsidR="004C5BF9" w:rsidRPr="11EAB3DD">
        <w:rPr>
          <w:rFonts w:eastAsia="Calibri" w:cs="Arial"/>
        </w:rPr>
        <w:t>,</w:t>
      </w:r>
      <w:r w:rsidR="00027CC1" w:rsidRPr="11EAB3DD">
        <w:rPr>
          <w:rFonts w:eastAsia="Calibri" w:cs="Arial"/>
        </w:rPr>
        <w:t xml:space="preserve"> which is over </w:t>
      </w:r>
      <w:r w:rsidR="00A90529" w:rsidRPr="11EAB3DD">
        <w:rPr>
          <w:rFonts w:eastAsia="Calibri" w:cs="Arial"/>
        </w:rPr>
        <w:t>1</w:t>
      </w:r>
      <w:r w:rsidR="732D5F59" w:rsidRPr="11EAB3DD">
        <w:rPr>
          <w:rFonts w:eastAsia="Calibri" w:cs="Arial"/>
        </w:rPr>
        <w:t>4</w:t>
      </w:r>
      <w:r w:rsidR="00A90529" w:rsidRPr="11EAB3DD">
        <w:rPr>
          <w:rFonts w:eastAsia="Calibri" w:cs="Arial"/>
        </w:rPr>
        <w:t>% of the adult population.</w:t>
      </w:r>
      <w:r>
        <w:br/>
      </w:r>
    </w:p>
    <w:p w14:paraId="61E0BEE8" w14:textId="56392417" w:rsidR="00DB32C0" w:rsidRPr="00EC634C" w:rsidRDefault="0004463D" w:rsidP="00EC634C">
      <w:pPr>
        <w:rPr>
          <w:rFonts w:cs="Arial"/>
          <w:lang w:val="en-US"/>
        </w:rPr>
      </w:pPr>
      <w:r w:rsidRPr="753AE39C">
        <w:rPr>
          <w:rFonts w:eastAsia="Calibri" w:cs="Arial"/>
          <w:b/>
          <w:bCs/>
        </w:rPr>
        <w:t>Debt</w:t>
      </w:r>
      <w:r w:rsidR="007A05E9" w:rsidRPr="753AE39C">
        <w:rPr>
          <w:rFonts w:eastAsia="Calibri" w:cs="Arial"/>
          <w:b/>
          <w:bCs/>
        </w:rPr>
        <w:t xml:space="preserve">: </w:t>
      </w:r>
      <w:r w:rsidR="00E178A3" w:rsidRPr="753AE39C">
        <w:rPr>
          <w:rFonts w:cs="Arial"/>
          <w:lang w:val="en-US"/>
        </w:rPr>
        <w:t>Citizens Advice Hart statistics show that in Q4 2024/25 they saw an increase of 8% on 2023 Energy and Debt related issues. The number of cost-of-living related issues also increase</w:t>
      </w:r>
      <w:r w:rsidR="235CFA3E" w:rsidRPr="753AE39C">
        <w:rPr>
          <w:rFonts w:cs="Arial"/>
          <w:lang w:val="en-US"/>
        </w:rPr>
        <w:t>d</w:t>
      </w:r>
      <w:r w:rsidR="00E178A3" w:rsidRPr="753AE39C">
        <w:rPr>
          <w:rFonts w:cs="Arial"/>
          <w:lang w:val="en-US"/>
        </w:rPr>
        <w:t xml:space="preserve"> by 12% compared to Q3, and by 182% compared to the same period in 2022/23</w:t>
      </w:r>
      <w:r>
        <w:br/>
      </w:r>
    </w:p>
    <w:p w14:paraId="1445C22A" w14:textId="3351BEF5" w:rsidR="00DB32C0" w:rsidRDefault="00DB32C0" w:rsidP="00106CD6">
      <w:pPr>
        <w:spacing w:line="256" w:lineRule="auto"/>
        <w:rPr>
          <w:rFonts w:eastAsia="Calibri" w:cs="Arial"/>
          <w:b/>
          <w:szCs w:val="24"/>
        </w:rPr>
      </w:pPr>
      <w:r>
        <w:rPr>
          <w:rFonts w:eastAsia="Calibri" w:cs="Arial"/>
          <w:b/>
          <w:szCs w:val="24"/>
        </w:rPr>
        <w:t>Dementia</w:t>
      </w:r>
      <w:r w:rsidR="007A05E9">
        <w:rPr>
          <w:rFonts w:eastAsia="Calibri" w:cs="Arial"/>
          <w:b/>
          <w:szCs w:val="24"/>
        </w:rPr>
        <w:t>:</w:t>
      </w:r>
      <w:r w:rsidR="00EC634C">
        <w:rPr>
          <w:rFonts w:eastAsia="Calibri" w:cs="Arial"/>
          <w:b/>
          <w:szCs w:val="24"/>
        </w:rPr>
        <w:t xml:space="preserve"> </w:t>
      </w:r>
      <w:r w:rsidR="00EC634C" w:rsidRPr="00EC634C">
        <w:rPr>
          <w:rFonts w:eastAsia="Calibri" w:cs="Arial"/>
          <w:bCs/>
          <w:szCs w:val="24"/>
        </w:rPr>
        <w:t>as many people with dementia are undiagnosed it is difficult to say how many people are living in Hart with the condition. According to Alzheimer’s Research UK</w:t>
      </w:r>
      <w:r w:rsidR="00E07021">
        <w:rPr>
          <w:rFonts w:eastAsia="Calibri" w:cs="Arial"/>
          <w:bCs/>
          <w:szCs w:val="24"/>
        </w:rPr>
        <w:t xml:space="preserve">, </w:t>
      </w:r>
      <w:r w:rsidR="00EC634C" w:rsidRPr="00EC634C">
        <w:rPr>
          <w:rFonts w:eastAsia="Calibri" w:cs="Arial"/>
          <w:bCs/>
          <w:szCs w:val="24"/>
        </w:rPr>
        <w:t>24,000 people living in Hampshire were diagnosed with dementia in 2020.</w:t>
      </w:r>
      <w:r w:rsidR="00EC634C">
        <w:rPr>
          <w:rFonts w:eastAsia="Calibri" w:cs="Arial"/>
          <w:bCs/>
          <w:szCs w:val="24"/>
        </w:rPr>
        <w:t xml:space="preserve"> </w:t>
      </w:r>
      <w:r w:rsidR="00585ACE">
        <w:rPr>
          <w:rFonts w:eastAsia="Calibri" w:cs="Arial"/>
          <w:bCs/>
          <w:szCs w:val="24"/>
        </w:rPr>
        <w:t xml:space="preserve">As </w:t>
      </w:r>
      <w:r w:rsidR="00893278">
        <w:rPr>
          <w:rFonts w:eastAsia="Calibri" w:cs="Arial"/>
          <w:bCs/>
          <w:szCs w:val="24"/>
        </w:rPr>
        <w:t xml:space="preserve">risk of dementia increases with age, as do preventable factors such as sight </w:t>
      </w:r>
      <w:r w:rsidR="00E07021">
        <w:rPr>
          <w:rFonts w:eastAsia="Calibri" w:cs="Arial"/>
          <w:bCs/>
          <w:szCs w:val="24"/>
        </w:rPr>
        <w:t>and</w:t>
      </w:r>
      <w:r w:rsidR="00893278">
        <w:rPr>
          <w:rFonts w:eastAsia="Calibri" w:cs="Arial"/>
          <w:bCs/>
          <w:szCs w:val="24"/>
        </w:rPr>
        <w:t xml:space="preserve"> </w:t>
      </w:r>
      <w:r w:rsidR="00E310AE">
        <w:rPr>
          <w:rFonts w:eastAsia="Calibri" w:cs="Arial"/>
          <w:bCs/>
          <w:szCs w:val="24"/>
        </w:rPr>
        <w:t>hearing</w:t>
      </w:r>
      <w:r w:rsidR="00893278">
        <w:rPr>
          <w:rFonts w:eastAsia="Calibri" w:cs="Arial"/>
          <w:bCs/>
          <w:szCs w:val="24"/>
        </w:rPr>
        <w:t xml:space="preserve"> loss, </w:t>
      </w:r>
      <w:r w:rsidR="00E310AE">
        <w:rPr>
          <w:rFonts w:eastAsia="Calibri" w:cs="Arial"/>
          <w:bCs/>
          <w:szCs w:val="24"/>
        </w:rPr>
        <w:t>the</w:t>
      </w:r>
      <w:r w:rsidR="006A602F">
        <w:rPr>
          <w:rFonts w:eastAsia="Calibri" w:cs="Arial"/>
          <w:bCs/>
          <w:szCs w:val="24"/>
        </w:rPr>
        <w:t>re will be more of Hart’s population with dementia in the future if all other factors stay the same</w:t>
      </w:r>
      <w:r w:rsidR="003C5F4A">
        <w:rPr>
          <w:rFonts w:eastAsia="Calibri" w:cs="Arial"/>
          <w:bCs/>
          <w:szCs w:val="24"/>
        </w:rPr>
        <w:t>. This is because Hart has an ag</w:t>
      </w:r>
      <w:r w:rsidR="00CE1D2E">
        <w:rPr>
          <w:rFonts w:eastAsia="Calibri" w:cs="Arial"/>
          <w:bCs/>
          <w:szCs w:val="24"/>
        </w:rPr>
        <w:t>e</w:t>
      </w:r>
      <w:r w:rsidR="003C5F4A">
        <w:rPr>
          <w:rFonts w:eastAsia="Calibri" w:cs="Arial"/>
          <w:bCs/>
          <w:szCs w:val="24"/>
        </w:rPr>
        <w:t>ing population.</w:t>
      </w:r>
      <w:r w:rsidR="002D639E">
        <w:rPr>
          <w:rFonts w:eastAsia="Calibri" w:cs="Arial"/>
          <w:b/>
          <w:szCs w:val="24"/>
        </w:rPr>
        <w:br/>
      </w:r>
    </w:p>
    <w:p w14:paraId="24266391" w14:textId="583E5BB3" w:rsidR="00733E20" w:rsidRDefault="00DB32C0" w:rsidP="0BCFAEB1">
      <w:pPr>
        <w:spacing w:line="256" w:lineRule="auto"/>
        <w:rPr>
          <w:rFonts w:eastAsia="Calibri" w:cs="Arial"/>
        </w:rPr>
      </w:pPr>
      <w:r w:rsidRPr="0BCFAEB1">
        <w:rPr>
          <w:rFonts w:eastAsia="Calibri" w:cs="Arial"/>
          <w:b/>
          <w:bCs/>
        </w:rPr>
        <w:t>Overweight or obese children</w:t>
      </w:r>
      <w:r w:rsidR="007A05E9" w:rsidRPr="0BCFAEB1">
        <w:rPr>
          <w:rFonts w:eastAsia="Calibri" w:cs="Arial"/>
          <w:b/>
          <w:bCs/>
        </w:rPr>
        <w:t>:</w:t>
      </w:r>
      <w:r w:rsidR="00226B37" w:rsidRPr="0BCFAEB1">
        <w:rPr>
          <w:rFonts w:eastAsia="Calibri" w:cs="Arial"/>
          <w:b/>
          <w:bCs/>
        </w:rPr>
        <w:t xml:space="preserve"> </w:t>
      </w:r>
      <w:r w:rsidR="00226B37" w:rsidRPr="0BCFAEB1">
        <w:rPr>
          <w:rFonts w:eastAsia="Calibri" w:cs="Arial"/>
        </w:rPr>
        <w:t>in 202</w:t>
      </w:r>
      <w:r w:rsidR="00DD7ABA" w:rsidRPr="0BCFAEB1">
        <w:rPr>
          <w:rFonts w:eastAsia="Calibri" w:cs="Arial"/>
        </w:rPr>
        <w:t xml:space="preserve">3/4 the percentage of children in reception year at school who were overweight (including obese) was </w:t>
      </w:r>
      <w:r w:rsidR="002D3CC1" w:rsidRPr="0BCFAEB1">
        <w:rPr>
          <w:rFonts w:eastAsia="Calibri" w:cs="Arial"/>
        </w:rPr>
        <w:t xml:space="preserve">19.7% which is similar to the Hampshire figure of </w:t>
      </w:r>
      <w:r w:rsidR="002D3CC1" w:rsidRPr="0BCFAEB1">
        <w:rPr>
          <w:rFonts w:eastAsia="Calibri" w:cs="Arial"/>
        </w:rPr>
        <w:lastRenderedPageBreak/>
        <w:t>21.5%</w:t>
      </w:r>
      <w:r w:rsidR="009E642C" w:rsidRPr="0BCFAEB1">
        <w:rPr>
          <w:rFonts w:eastAsia="Calibri" w:cs="Arial"/>
          <w:b/>
          <w:bCs/>
        </w:rPr>
        <w:t xml:space="preserve">. </w:t>
      </w:r>
      <w:r w:rsidR="009E642C" w:rsidRPr="0BCFAEB1">
        <w:rPr>
          <w:rFonts w:eastAsia="Calibri" w:cs="Arial"/>
        </w:rPr>
        <w:t xml:space="preserve">In year 6 this figure is </w:t>
      </w:r>
      <w:r w:rsidR="00AE0512" w:rsidRPr="0BCFAEB1">
        <w:rPr>
          <w:rFonts w:eastAsia="Calibri" w:cs="Arial"/>
        </w:rPr>
        <w:t xml:space="preserve">25.2% which is lower than the Hampshire figure of </w:t>
      </w:r>
      <w:r w:rsidR="0065383E" w:rsidRPr="0BCFAEB1">
        <w:rPr>
          <w:rFonts w:eastAsia="Calibri" w:cs="Arial"/>
        </w:rPr>
        <w:t>32.4%</w:t>
      </w:r>
      <w:r w:rsidR="6ED3E2E1" w:rsidRPr="0BCFAEB1">
        <w:rPr>
          <w:rFonts w:eastAsia="Calibri" w:cs="Arial"/>
        </w:rPr>
        <w:t>.</w:t>
      </w:r>
      <w:r w:rsidR="0065383E" w:rsidRPr="0BCFAEB1">
        <w:rPr>
          <w:rFonts w:eastAsia="Calibri" w:cs="Arial"/>
        </w:rPr>
        <w:t xml:space="preserve"> However, this still represents </w:t>
      </w:r>
      <w:r w:rsidR="005E6081" w:rsidRPr="0BCFAEB1">
        <w:rPr>
          <w:rFonts w:eastAsia="Calibri" w:cs="Arial"/>
        </w:rPr>
        <w:t>a quarter of year 6 children in Hart who are overweight or obese</w:t>
      </w:r>
      <w:r w:rsidR="007F6019" w:rsidRPr="0BCFAEB1">
        <w:rPr>
          <w:rFonts w:eastAsia="Calibri" w:cs="Arial"/>
        </w:rPr>
        <w:t>.</w:t>
      </w:r>
      <w:r>
        <w:br/>
      </w:r>
      <w:r>
        <w:br/>
      </w:r>
      <w:r w:rsidR="00CB3F46" w:rsidRPr="0BCFAEB1">
        <w:rPr>
          <w:rFonts w:eastAsia="Calibri" w:cs="Arial"/>
          <w:b/>
          <w:bCs/>
        </w:rPr>
        <w:t xml:space="preserve">Smoking </w:t>
      </w:r>
      <w:r w:rsidR="00CE1D2E">
        <w:rPr>
          <w:rFonts w:eastAsia="Calibri" w:cs="Arial"/>
          <w:b/>
          <w:bCs/>
        </w:rPr>
        <w:t>and</w:t>
      </w:r>
      <w:r w:rsidR="000A63B8" w:rsidRPr="0BCFAEB1">
        <w:rPr>
          <w:rFonts w:eastAsia="Calibri" w:cs="Arial"/>
          <w:b/>
          <w:bCs/>
        </w:rPr>
        <w:t xml:space="preserve"> </w:t>
      </w:r>
      <w:r w:rsidR="00CD0531">
        <w:rPr>
          <w:rFonts w:eastAsia="Calibri" w:cs="Arial"/>
          <w:b/>
          <w:bCs/>
        </w:rPr>
        <w:t>e</w:t>
      </w:r>
      <w:r w:rsidR="000A63B8" w:rsidRPr="0BCFAEB1">
        <w:rPr>
          <w:rFonts w:eastAsia="Calibri" w:cs="Arial"/>
          <w:b/>
          <w:bCs/>
        </w:rPr>
        <w:t xml:space="preserve">xcessive </w:t>
      </w:r>
      <w:r w:rsidR="00CD0531">
        <w:rPr>
          <w:rFonts w:eastAsia="Calibri" w:cs="Arial"/>
          <w:b/>
          <w:bCs/>
        </w:rPr>
        <w:t>a</w:t>
      </w:r>
      <w:r w:rsidR="000A63B8" w:rsidRPr="0BCFAEB1">
        <w:rPr>
          <w:rFonts w:eastAsia="Calibri" w:cs="Arial"/>
          <w:b/>
          <w:bCs/>
        </w:rPr>
        <w:t xml:space="preserve">lcohol </w:t>
      </w:r>
      <w:r w:rsidR="00CD0531">
        <w:rPr>
          <w:rFonts w:eastAsia="Calibri" w:cs="Arial"/>
          <w:b/>
          <w:bCs/>
        </w:rPr>
        <w:t>c</w:t>
      </w:r>
      <w:r w:rsidR="000A63B8" w:rsidRPr="0BCFAEB1">
        <w:rPr>
          <w:rFonts w:eastAsia="Calibri" w:cs="Arial"/>
          <w:b/>
          <w:bCs/>
        </w:rPr>
        <w:t>onsumption</w:t>
      </w:r>
      <w:r w:rsidR="007A05E9" w:rsidRPr="0BCFAEB1">
        <w:rPr>
          <w:rFonts w:eastAsia="Calibri" w:cs="Arial"/>
          <w:b/>
          <w:bCs/>
        </w:rPr>
        <w:t>:</w:t>
      </w:r>
      <w:r w:rsidR="00CD7EDC" w:rsidRPr="0BCFAEB1">
        <w:rPr>
          <w:rFonts w:eastAsia="Calibri" w:cs="Arial"/>
          <w:b/>
          <w:bCs/>
        </w:rPr>
        <w:t xml:space="preserve"> </w:t>
      </w:r>
      <w:r w:rsidR="0095538D" w:rsidRPr="0BCFAEB1">
        <w:rPr>
          <w:rFonts w:eastAsia="Calibri" w:cs="Arial"/>
        </w:rPr>
        <w:t xml:space="preserve">according to the 2023 Annual </w:t>
      </w:r>
      <w:r w:rsidR="00220DA5" w:rsidRPr="0BCFAEB1">
        <w:rPr>
          <w:rFonts w:eastAsia="Calibri" w:cs="Arial"/>
        </w:rPr>
        <w:t>Population</w:t>
      </w:r>
      <w:r w:rsidR="0095538D" w:rsidRPr="0BCFAEB1">
        <w:rPr>
          <w:rFonts w:eastAsia="Calibri" w:cs="Arial"/>
        </w:rPr>
        <w:t xml:space="preserve"> Survey</w:t>
      </w:r>
      <w:r w:rsidR="00CE1D2E">
        <w:rPr>
          <w:rFonts w:eastAsia="Calibri" w:cs="Arial"/>
        </w:rPr>
        <w:t xml:space="preserve">, </w:t>
      </w:r>
      <w:r w:rsidR="00CB0A7E" w:rsidRPr="0BCFAEB1">
        <w:rPr>
          <w:rFonts w:eastAsia="Calibri" w:cs="Arial"/>
        </w:rPr>
        <w:t>6.8</w:t>
      </w:r>
      <w:r w:rsidR="00D6337E" w:rsidRPr="0BCFAEB1">
        <w:rPr>
          <w:rFonts w:eastAsia="Calibri" w:cs="Arial"/>
        </w:rPr>
        <w:t>%</w:t>
      </w:r>
      <w:r w:rsidR="00CB0A7E" w:rsidRPr="0BCFAEB1">
        <w:rPr>
          <w:rFonts w:eastAsia="Calibri" w:cs="Arial"/>
        </w:rPr>
        <w:t xml:space="preserve"> of Hart’s adult population were self-reported smokers</w:t>
      </w:r>
      <w:r w:rsidR="00C80695" w:rsidRPr="0BCFAEB1">
        <w:rPr>
          <w:rFonts w:eastAsia="Calibri" w:cs="Arial"/>
        </w:rPr>
        <w:t>, which is the second-lowest percentage in Hampshire. However, in 2022 nearly 20% of adults in Hart with routine or manual jobs were smokers.</w:t>
      </w:r>
      <w:r w:rsidR="00220DA5" w:rsidRPr="0BCFAEB1">
        <w:rPr>
          <w:rFonts w:eastAsia="Calibri" w:cs="Arial"/>
        </w:rPr>
        <w:t xml:space="preserve"> In 2023 there were 1,297 hospital admissions per 100,000 of Hart’s population for (broad) alcohol</w:t>
      </w:r>
      <w:r w:rsidR="00CD0531">
        <w:rPr>
          <w:rFonts w:eastAsia="Calibri" w:cs="Arial"/>
        </w:rPr>
        <w:t>-</w:t>
      </w:r>
      <w:r w:rsidR="00220DA5" w:rsidRPr="0BCFAEB1">
        <w:rPr>
          <w:rFonts w:eastAsia="Calibri" w:cs="Arial"/>
        </w:rPr>
        <w:t>related conditions. Significantly more were men than women.</w:t>
      </w:r>
    </w:p>
    <w:p w14:paraId="2E9B3BDC" w14:textId="77777777" w:rsidR="00733E20" w:rsidRDefault="00733E20" w:rsidP="00106CD6">
      <w:pPr>
        <w:spacing w:line="256" w:lineRule="auto"/>
        <w:rPr>
          <w:rFonts w:eastAsia="Calibri" w:cs="Arial"/>
          <w:bCs/>
          <w:szCs w:val="24"/>
        </w:rPr>
      </w:pPr>
    </w:p>
    <w:p w14:paraId="127CB88A" w14:textId="01648D31" w:rsidR="00DB32C0" w:rsidRPr="007E5596" w:rsidRDefault="00BB5B42" w:rsidP="00106CD6">
      <w:pPr>
        <w:spacing w:line="256" w:lineRule="auto"/>
        <w:rPr>
          <w:rFonts w:eastAsia="Calibri" w:cs="Arial"/>
          <w:bCs/>
        </w:rPr>
      </w:pPr>
      <w:r w:rsidRPr="00CE4413">
        <w:rPr>
          <w:rFonts w:eastAsia="Calibri" w:cs="Arial"/>
          <w:b/>
          <w:szCs w:val="24"/>
        </w:rPr>
        <w:t xml:space="preserve">Falls and </w:t>
      </w:r>
      <w:r w:rsidR="00CD0531">
        <w:rPr>
          <w:rFonts w:eastAsia="Calibri" w:cs="Arial"/>
          <w:b/>
          <w:szCs w:val="24"/>
        </w:rPr>
        <w:t>b</w:t>
      </w:r>
      <w:r w:rsidRPr="00CE4413">
        <w:rPr>
          <w:rFonts w:eastAsia="Calibri" w:cs="Arial"/>
          <w:b/>
          <w:szCs w:val="24"/>
        </w:rPr>
        <w:t xml:space="preserve">one </w:t>
      </w:r>
      <w:r w:rsidR="00CD0531">
        <w:rPr>
          <w:rFonts w:eastAsia="Calibri" w:cs="Arial"/>
          <w:b/>
          <w:szCs w:val="24"/>
        </w:rPr>
        <w:t>f</w:t>
      </w:r>
      <w:r w:rsidRPr="00CE4413">
        <w:rPr>
          <w:rFonts w:eastAsia="Calibri" w:cs="Arial"/>
          <w:b/>
          <w:szCs w:val="24"/>
        </w:rPr>
        <w:t>ractures</w:t>
      </w:r>
      <w:r w:rsidR="00E65C7B">
        <w:rPr>
          <w:rFonts w:eastAsia="Calibri" w:cs="Arial"/>
          <w:bCs/>
          <w:szCs w:val="24"/>
        </w:rPr>
        <w:t>: f</w:t>
      </w:r>
      <w:r w:rsidRPr="00BB5B42">
        <w:rPr>
          <w:rFonts w:eastAsia="Calibri" w:cs="Arial"/>
          <w:bCs/>
        </w:rPr>
        <w:t xml:space="preserve">alls are the </w:t>
      </w:r>
      <w:r w:rsidR="009F1DF0" w:rsidRPr="00BB5B42">
        <w:rPr>
          <w:rFonts w:eastAsia="Calibri" w:cs="Arial"/>
          <w:bCs/>
        </w:rPr>
        <w:t>largest cause</w:t>
      </w:r>
      <w:r w:rsidRPr="00BB5B42">
        <w:rPr>
          <w:rFonts w:eastAsia="Calibri" w:cs="Arial"/>
          <w:bCs/>
        </w:rPr>
        <w:t xml:space="preserve"> of hospital admissions for older people and are a major factor for people moving into long</w:t>
      </w:r>
      <w:r w:rsidR="00362907">
        <w:rPr>
          <w:rFonts w:eastAsia="Calibri" w:cs="Arial"/>
          <w:bCs/>
        </w:rPr>
        <w:t>-</w:t>
      </w:r>
      <w:r w:rsidRPr="00BB5B42">
        <w:rPr>
          <w:rFonts w:eastAsia="Calibri" w:cs="Arial"/>
          <w:bCs/>
        </w:rPr>
        <w:t xml:space="preserve">term nursing or residential care. </w:t>
      </w:r>
      <w:r w:rsidR="007E44AB" w:rsidRPr="007E44AB">
        <w:rPr>
          <w:rFonts w:eastAsia="Calibri" w:cs="Arial"/>
          <w:bCs/>
        </w:rPr>
        <w:t>Only 1 in 3 people suffering from a hip fracture return to their former levels of independence and 1 in 3 ends up leaving their own home and moving to long-term care.</w:t>
      </w:r>
      <w:r w:rsidR="007E44AB">
        <w:rPr>
          <w:rFonts w:eastAsia="Calibri" w:cs="Arial"/>
          <w:bCs/>
        </w:rPr>
        <w:t xml:space="preserve"> </w:t>
      </w:r>
      <w:r w:rsidR="004C6F7D">
        <w:rPr>
          <w:rFonts w:eastAsia="Calibri" w:cs="Arial"/>
          <w:bCs/>
        </w:rPr>
        <w:t>I</w:t>
      </w:r>
      <w:r w:rsidR="009D6BB2">
        <w:rPr>
          <w:rFonts w:eastAsia="Calibri" w:cs="Arial"/>
          <w:bCs/>
        </w:rPr>
        <w:t>n</w:t>
      </w:r>
      <w:r w:rsidR="004C6F7D">
        <w:rPr>
          <w:rFonts w:eastAsia="Calibri" w:cs="Arial"/>
          <w:bCs/>
        </w:rPr>
        <w:t xml:space="preserve"> 2022 there were 360 emergency hospital admission </w:t>
      </w:r>
      <w:r w:rsidR="005D7314">
        <w:rPr>
          <w:rFonts w:eastAsia="Calibri" w:cs="Arial"/>
          <w:bCs/>
        </w:rPr>
        <w:t xml:space="preserve">due to falls in the over 65s. In 2023/4 there were </w:t>
      </w:r>
      <w:r w:rsidR="005E402E">
        <w:rPr>
          <w:rFonts w:eastAsia="Calibri" w:cs="Arial"/>
          <w:bCs/>
        </w:rPr>
        <w:t>100 hip fractures, 70 of which were in people aged 80 or over.</w:t>
      </w:r>
      <w:r w:rsidR="00CB3F46">
        <w:rPr>
          <w:rFonts w:eastAsia="Calibri" w:cs="Arial"/>
          <w:b/>
          <w:szCs w:val="24"/>
        </w:rPr>
        <w:br/>
      </w:r>
    </w:p>
    <w:p w14:paraId="6006299E" w14:textId="6572A654" w:rsidR="00C33DEE" w:rsidRDefault="004C5BF9" w:rsidP="78E5ECD5">
      <w:pPr>
        <w:spacing w:line="256" w:lineRule="auto"/>
        <w:rPr>
          <w:rFonts w:eastAsia="Calibri" w:cs="Arial"/>
        </w:rPr>
      </w:pPr>
      <w:r w:rsidRPr="78E5ECD5">
        <w:rPr>
          <w:rFonts w:eastAsia="Calibri" w:cs="Arial"/>
          <w:b/>
          <w:bCs/>
          <w:sz w:val="28"/>
          <w:szCs w:val="28"/>
          <w:lang w:eastAsia="en-US"/>
        </w:rPr>
        <w:t>In summary</w:t>
      </w:r>
      <w:r w:rsidRPr="78E5ECD5">
        <w:rPr>
          <w:rFonts w:eastAsia="Calibri" w:cs="Arial"/>
          <w:lang w:eastAsia="en-US"/>
        </w:rPr>
        <w:t>, if we compare Hart health statistics to the rest of Hampshire</w:t>
      </w:r>
      <w:r w:rsidR="00115C91" w:rsidRPr="78E5ECD5">
        <w:rPr>
          <w:rFonts w:eastAsia="Calibri" w:cs="Arial"/>
          <w:lang w:eastAsia="en-US"/>
        </w:rPr>
        <w:t>,</w:t>
      </w:r>
      <w:r w:rsidRPr="78E5ECD5">
        <w:rPr>
          <w:rFonts w:eastAsia="Calibri" w:cs="Arial"/>
          <w:lang w:eastAsia="en-US"/>
        </w:rPr>
        <w:t xml:space="preserve"> or the rest of England</w:t>
      </w:r>
      <w:r w:rsidR="00115C91" w:rsidRPr="78E5ECD5">
        <w:rPr>
          <w:rFonts w:eastAsia="Calibri" w:cs="Arial"/>
          <w:lang w:eastAsia="en-US"/>
        </w:rPr>
        <w:t>,</w:t>
      </w:r>
      <w:r w:rsidRPr="78E5ECD5">
        <w:rPr>
          <w:rFonts w:eastAsia="Calibri" w:cs="Arial"/>
          <w:lang w:eastAsia="en-US"/>
        </w:rPr>
        <w:t xml:space="preserve"> then </w:t>
      </w:r>
      <w:r w:rsidR="009C6401" w:rsidRPr="78E5ECD5">
        <w:rPr>
          <w:rFonts w:eastAsia="Calibri" w:cs="Arial"/>
          <w:lang w:eastAsia="en-US"/>
        </w:rPr>
        <w:t xml:space="preserve">our </w:t>
      </w:r>
      <w:r w:rsidRPr="78E5ECD5">
        <w:rPr>
          <w:rFonts w:eastAsia="Calibri" w:cs="Arial"/>
          <w:lang w:eastAsia="en-US"/>
        </w:rPr>
        <w:t xml:space="preserve">residents’ health is very good. However, many health statistics for Hart show that the number of residents with preventable health conditions or situations that can cause </w:t>
      </w:r>
      <w:r w:rsidR="52632D80" w:rsidRPr="78E5ECD5">
        <w:rPr>
          <w:rFonts w:eastAsia="Calibri" w:cs="Arial"/>
          <w:lang w:eastAsia="en-US"/>
        </w:rPr>
        <w:t>poor</w:t>
      </w:r>
      <w:r w:rsidRPr="78E5ECD5">
        <w:rPr>
          <w:rFonts w:eastAsia="Calibri" w:cs="Arial"/>
          <w:lang w:eastAsia="en-US"/>
        </w:rPr>
        <w:t xml:space="preserve"> health is increasing, e</w:t>
      </w:r>
      <w:r w:rsidR="00362907">
        <w:rPr>
          <w:rFonts w:eastAsia="Calibri" w:cs="Arial"/>
          <w:lang w:eastAsia="en-US"/>
        </w:rPr>
        <w:t>.</w:t>
      </w:r>
      <w:r w:rsidRPr="78E5ECD5">
        <w:rPr>
          <w:rFonts w:eastAsia="Calibri" w:cs="Arial"/>
          <w:lang w:eastAsia="en-US"/>
        </w:rPr>
        <w:t>g</w:t>
      </w:r>
      <w:r w:rsidR="00362907">
        <w:rPr>
          <w:rFonts w:eastAsia="Calibri" w:cs="Arial"/>
          <w:lang w:eastAsia="en-US"/>
        </w:rPr>
        <w:t xml:space="preserve">. </w:t>
      </w:r>
      <w:r w:rsidRPr="78E5ECD5">
        <w:rPr>
          <w:rFonts w:eastAsia="Calibri" w:cs="Arial"/>
          <w:lang w:eastAsia="en-US"/>
        </w:rPr>
        <w:t>debt, dementia and overweight children.</w:t>
      </w:r>
    </w:p>
    <w:p w14:paraId="559490C4" w14:textId="73E15B9E" w:rsidR="00485E46" w:rsidRPr="0076597B" w:rsidRDefault="001D1529" w:rsidP="00106CD6">
      <w:pPr>
        <w:spacing w:line="256" w:lineRule="auto"/>
        <w:rPr>
          <w:rFonts w:eastAsia="Calibri" w:cs="Arial"/>
          <w:b/>
          <w:color w:val="FF0000"/>
          <w:sz w:val="28"/>
          <w:szCs w:val="28"/>
        </w:rPr>
      </w:pPr>
      <w:r>
        <w:rPr>
          <w:rFonts w:eastAsia="Calibri" w:cs="Arial"/>
          <w:b/>
          <w:szCs w:val="24"/>
        </w:rPr>
        <w:br/>
      </w:r>
      <w:r w:rsidR="009E1DAD" w:rsidRPr="0076597B">
        <w:rPr>
          <w:rFonts w:eastAsia="Calibri" w:cs="Arial"/>
          <w:b/>
          <w:color w:val="000000" w:themeColor="text1"/>
          <w:sz w:val="28"/>
          <w:szCs w:val="28"/>
        </w:rPr>
        <w:t>What are we going to do?</w:t>
      </w:r>
      <w:r w:rsidRPr="0076597B">
        <w:rPr>
          <w:rFonts w:eastAsia="Calibri" w:cs="Arial"/>
          <w:b/>
          <w:color w:val="000000" w:themeColor="text1"/>
          <w:sz w:val="28"/>
          <w:szCs w:val="28"/>
        </w:rPr>
        <w:t xml:space="preserve"> </w:t>
      </w:r>
    </w:p>
    <w:p w14:paraId="2C3C0FF2" w14:textId="5E28F9A3" w:rsidR="00311E8B" w:rsidRDefault="006438E9" w:rsidP="00106CD6">
      <w:pPr>
        <w:spacing w:line="256" w:lineRule="auto"/>
        <w:rPr>
          <w:rFonts w:eastAsia="Calibri" w:cs="Arial"/>
          <w:color w:val="000000" w:themeColor="text1"/>
          <w:lang w:eastAsia="en-US"/>
        </w:rPr>
      </w:pPr>
      <w:r w:rsidRPr="0BCFAEB1">
        <w:rPr>
          <w:rFonts w:eastAsia="Calibri" w:cs="Arial"/>
          <w:b/>
          <w:bCs/>
          <w:color w:val="000000" w:themeColor="text1"/>
        </w:rPr>
        <w:t xml:space="preserve">Debt </w:t>
      </w:r>
      <w:r w:rsidR="00526F64">
        <w:rPr>
          <w:rFonts w:eastAsia="Calibri" w:cs="Arial"/>
          <w:b/>
          <w:bCs/>
          <w:color w:val="000000" w:themeColor="text1"/>
        </w:rPr>
        <w:t xml:space="preserve">and </w:t>
      </w:r>
      <w:r w:rsidR="00D53CD8" w:rsidRPr="0BCFAEB1">
        <w:rPr>
          <w:rFonts w:eastAsia="Calibri" w:cs="Arial"/>
          <w:b/>
          <w:bCs/>
          <w:color w:val="000000" w:themeColor="text1"/>
        </w:rPr>
        <w:t>social circumstances</w:t>
      </w:r>
      <w:r>
        <w:br/>
      </w:r>
      <w:r w:rsidR="00194485" w:rsidRPr="0BCFAEB1">
        <w:rPr>
          <w:rFonts w:eastAsia="Calibri" w:cs="Arial"/>
          <w:color w:val="000000" w:themeColor="text1"/>
          <w:lang w:eastAsia="en-US"/>
        </w:rPr>
        <w:t xml:space="preserve">- </w:t>
      </w:r>
      <w:r w:rsidR="00B462B9" w:rsidRPr="0BCFAEB1">
        <w:rPr>
          <w:rFonts w:eastAsia="Calibri" w:cs="Arial"/>
          <w:color w:val="000000" w:themeColor="text1"/>
          <w:lang w:eastAsia="en-US"/>
        </w:rPr>
        <w:t>s</w:t>
      </w:r>
      <w:r w:rsidR="00D53CD8" w:rsidRPr="0BCFAEB1">
        <w:rPr>
          <w:rFonts w:eastAsia="Calibri" w:cs="Arial"/>
          <w:color w:val="000000" w:themeColor="text1"/>
          <w:lang w:eastAsia="en-US"/>
        </w:rPr>
        <w:t xml:space="preserve">eek to prevent and address the social circumstances that can result in people being more vulnerable to poor health and wellbeing such as homelessness and domestic abuse, working collaboratively through forums such as the </w:t>
      </w:r>
      <w:r w:rsidR="0BD72CFF" w:rsidRPr="0BCFAEB1">
        <w:rPr>
          <w:rFonts w:eastAsia="Calibri" w:cs="Arial"/>
          <w:color w:val="000000" w:themeColor="text1"/>
          <w:lang w:eastAsia="en-US"/>
        </w:rPr>
        <w:t>Northeast</w:t>
      </w:r>
      <w:r w:rsidR="00D53CD8" w:rsidRPr="0BCFAEB1">
        <w:rPr>
          <w:rFonts w:eastAsia="Calibri" w:cs="Arial"/>
          <w:color w:val="000000" w:themeColor="text1"/>
          <w:lang w:eastAsia="en-US"/>
        </w:rPr>
        <w:t xml:space="preserve"> Hampshire Domestic Abuse Forum.</w:t>
      </w:r>
      <w:r>
        <w:br/>
      </w:r>
      <w:r w:rsidR="00194485" w:rsidRPr="0BCFAEB1">
        <w:rPr>
          <w:rFonts w:eastAsia="Calibri" w:cs="Arial"/>
          <w:color w:val="000000" w:themeColor="text1"/>
          <w:lang w:eastAsia="en-US"/>
        </w:rPr>
        <w:t xml:space="preserve">- </w:t>
      </w:r>
      <w:r w:rsidR="00B462B9" w:rsidRPr="0BCFAEB1">
        <w:rPr>
          <w:rFonts w:eastAsia="Calibri" w:cs="Arial"/>
          <w:lang w:eastAsia="en-US"/>
        </w:rPr>
        <w:t>c</w:t>
      </w:r>
      <w:r w:rsidR="002A298D" w:rsidRPr="0BCFAEB1">
        <w:rPr>
          <w:rFonts w:eastAsia="Calibri" w:cs="Arial"/>
          <w:lang w:eastAsia="en-US"/>
        </w:rPr>
        <w:t>ontinue</w:t>
      </w:r>
      <w:r w:rsidR="00762037" w:rsidRPr="0BCFAEB1">
        <w:rPr>
          <w:rFonts w:eastAsia="Calibri" w:cs="Arial"/>
          <w:lang w:eastAsia="en-US"/>
        </w:rPr>
        <w:t xml:space="preserve"> to fund Citizens Advice</w:t>
      </w:r>
      <w:r w:rsidR="00762037" w:rsidRPr="0BCFAEB1">
        <w:rPr>
          <w:rFonts w:eastAsia="Calibri" w:cs="Arial"/>
          <w:color w:val="FF0000"/>
          <w:lang w:eastAsia="en-US"/>
        </w:rPr>
        <w:t xml:space="preserve"> </w:t>
      </w:r>
      <w:r w:rsidR="00762037" w:rsidRPr="0BCFAEB1">
        <w:rPr>
          <w:rFonts w:eastAsia="Calibri" w:cs="Arial"/>
          <w:color w:val="000000" w:themeColor="text1"/>
          <w:lang w:eastAsia="en-US"/>
        </w:rPr>
        <w:t>to provide debt advice and budgeting training to residents.</w:t>
      </w:r>
      <w:r>
        <w:br/>
      </w:r>
      <w:r w:rsidR="00194485" w:rsidRPr="0BCFAEB1">
        <w:rPr>
          <w:rFonts w:eastAsia="Calibri" w:cs="Arial"/>
          <w:color w:val="000000" w:themeColor="text1"/>
          <w:lang w:eastAsia="en-US"/>
        </w:rPr>
        <w:t xml:space="preserve">- </w:t>
      </w:r>
      <w:r w:rsidR="00B462B9" w:rsidRPr="0BCFAEB1">
        <w:rPr>
          <w:rFonts w:eastAsia="Calibri" w:cs="Arial"/>
          <w:color w:val="000000" w:themeColor="text1"/>
          <w:lang w:eastAsia="en-US"/>
        </w:rPr>
        <w:t>p</w:t>
      </w:r>
      <w:r w:rsidR="0082181C" w:rsidRPr="0BCFAEB1">
        <w:rPr>
          <w:rFonts w:eastAsia="Calibri" w:cs="Arial"/>
          <w:color w:val="000000" w:themeColor="text1"/>
          <w:lang w:eastAsia="en-US"/>
        </w:rPr>
        <w:t xml:space="preserve">roduce Cost of Living </w:t>
      </w:r>
      <w:r w:rsidR="007810FF" w:rsidRPr="0BCFAEB1">
        <w:rPr>
          <w:rFonts w:eastAsia="Calibri" w:cs="Arial"/>
          <w:color w:val="000000" w:themeColor="text1"/>
          <w:lang w:eastAsia="en-US"/>
        </w:rPr>
        <w:t>B</w:t>
      </w:r>
      <w:r w:rsidR="0082181C" w:rsidRPr="0BCFAEB1">
        <w:rPr>
          <w:rFonts w:eastAsia="Calibri" w:cs="Arial"/>
          <w:color w:val="000000" w:themeColor="text1"/>
          <w:lang w:eastAsia="en-US"/>
        </w:rPr>
        <w:t xml:space="preserve">ulletins to </w:t>
      </w:r>
      <w:r w:rsidR="00B97106" w:rsidRPr="0BCFAEB1">
        <w:rPr>
          <w:rFonts w:eastAsia="Calibri" w:cs="Arial"/>
          <w:color w:val="000000" w:themeColor="text1"/>
          <w:lang w:eastAsia="en-US"/>
        </w:rPr>
        <w:t>share</w:t>
      </w:r>
      <w:r w:rsidR="0082181C" w:rsidRPr="0BCFAEB1">
        <w:rPr>
          <w:rFonts w:eastAsia="Calibri" w:cs="Arial"/>
          <w:color w:val="000000" w:themeColor="text1"/>
          <w:lang w:eastAsia="en-US"/>
        </w:rPr>
        <w:t xml:space="preserve"> ways that residents can get </w:t>
      </w:r>
      <w:r w:rsidR="00B97106" w:rsidRPr="0BCFAEB1">
        <w:rPr>
          <w:rFonts w:eastAsia="Calibri" w:cs="Arial"/>
          <w:color w:val="000000" w:themeColor="text1"/>
          <w:lang w:eastAsia="en-US"/>
        </w:rPr>
        <w:t xml:space="preserve">local </w:t>
      </w:r>
      <w:r w:rsidR="0082181C" w:rsidRPr="0BCFAEB1">
        <w:rPr>
          <w:rFonts w:eastAsia="Calibri" w:cs="Arial"/>
          <w:color w:val="000000" w:themeColor="text1"/>
          <w:lang w:eastAsia="en-US"/>
        </w:rPr>
        <w:t xml:space="preserve">help and support with </w:t>
      </w:r>
      <w:r w:rsidR="7CFDCFBA" w:rsidRPr="0BCFAEB1">
        <w:rPr>
          <w:rFonts w:eastAsia="Calibri" w:cs="Arial"/>
          <w:color w:val="000000" w:themeColor="text1"/>
          <w:lang w:eastAsia="en-US"/>
        </w:rPr>
        <w:t>cost-of-living</w:t>
      </w:r>
      <w:r w:rsidR="007810FF" w:rsidRPr="0BCFAEB1">
        <w:rPr>
          <w:rFonts w:eastAsia="Calibri" w:cs="Arial"/>
          <w:color w:val="000000" w:themeColor="text1"/>
          <w:lang w:eastAsia="en-US"/>
        </w:rPr>
        <w:t xml:space="preserve"> pressures.</w:t>
      </w:r>
      <w:r>
        <w:br/>
      </w:r>
      <w:r w:rsidR="00194485" w:rsidRPr="0BCFAEB1">
        <w:rPr>
          <w:rFonts w:eastAsia="Calibri" w:cs="Arial"/>
          <w:color w:val="000000" w:themeColor="text1"/>
          <w:lang w:eastAsia="en-US"/>
        </w:rPr>
        <w:t xml:space="preserve">- </w:t>
      </w:r>
      <w:r w:rsidR="00B462B9" w:rsidRPr="0BCFAEB1">
        <w:rPr>
          <w:rFonts w:eastAsia="Calibri" w:cs="Arial"/>
          <w:color w:val="000000" w:themeColor="text1"/>
          <w:lang w:eastAsia="en-US"/>
        </w:rPr>
        <w:t>p</w:t>
      </w:r>
      <w:r w:rsidR="002006FA" w:rsidRPr="0BCFAEB1">
        <w:rPr>
          <w:rFonts w:eastAsia="Calibri" w:cs="Arial"/>
          <w:color w:val="000000" w:themeColor="text1"/>
          <w:lang w:eastAsia="en-US"/>
        </w:rPr>
        <w:t xml:space="preserve">romote relevant information available on the Here for Hart </w:t>
      </w:r>
      <w:r w:rsidR="009E1DAD" w:rsidRPr="0BCFAEB1">
        <w:rPr>
          <w:rFonts w:eastAsia="Calibri" w:cs="Arial"/>
          <w:color w:val="000000" w:themeColor="text1"/>
          <w:lang w:eastAsia="en-US"/>
        </w:rPr>
        <w:t>D</w:t>
      </w:r>
      <w:r w:rsidR="002006FA" w:rsidRPr="0BCFAEB1">
        <w:rPr>
          <w:rFonts w:eastAsia="Calibri" w:cs="Arial"/>
          <w:color w:val="000000" w:themeColor="text1"/>
          <w:lang w:eastAsia="en-US"/>
        </w:rPr>
        <w:t xml:space="preserve">irectory to support those in or at risk of </w:t>
      </w:r>
      <w:r w:rsidR="009E1DAD" w:rsidRPr="0BCFAEB1">
        <w:rPr>
          <w:rFonts w:eastAsia="Calibri" w:cs="Arial"/>
          <w:color w:val="000000" w:themeColor="text1"/>
          <w:lang w:eastAsia="en-US"/>
        </w:rPr>
        <w:t>being in debt.</w:t>
      </w:r>
    </w:p>
    <w:p w14:paraId="0D8E1FA5" w14:textId="33CE43C6" w:rsidR="00485E46" w:rsidRPr="002A298D" w:rsidRDefault="00311E8B" w:rsidP="00106CD6">
      <w:pPr>
        <w:spacing w:line="256" w:lineRule="auto"/>
        <w:rPr>
          <w:rFonts w:eastAsia="Calibri" w:cs="Arial"/>
          <w:color w:val="000000" w:themeColor="text1"/>
          <w:lang w:eastAsia="en-US"/>
        </w:rPr>
      </w:pPr>
      <w:r>
        <w:t xml:space="preserve">- </w:t>
      </w:r>
      <w:r w:rsidR="00B462B9">
        <w:t>u</w:t>
      </w:r>
      <w:r>
        <w:t>se local data to support community work in more deprived areas</w:t>
      </w:r>
      <w:r w:rsidR="605763EB">
        <w:t>.</w:t>
      </w:r>
    </w:p>
    <w:p w14:paraId="332BE9DB" w14:textId="77777777" w:rsidR="00D53CD8" w:rsidRDefault="00D53CD8" w:rsidP="00106CD6">
      <w:pPr>
        <w:spacing w:line="256" w:lineRule="auto"/>
        <w:rPr>
          <w:rFonts w:eastAsia="Calibri" w:cs="Arial"/>
          <w:b/>
          <w:color w:val="FF0000"/>
          <w:szCs w:val="24"/>
        </w:rPr>
      </w:pPr>
    </w:p>
    <w:p w14:paraId="3C2932C9" w14:textId="2DC7EC57" w:rsidR="006438E9" w:rsidRPr="00522436" w:rsidRDefault="00065F30" w:rsidP="00106CD6">
      <w:pPr>
        <w:spacing w:line="256" w:lineRule="auto"/>
        <w:rPr>
          <w:rFonts w:eastAsia="Calibri" w:cs="Arial"/>
          <w:b/>
          <w:szCs w:val="24"/>
        </w:rPr>
      </w:pPr>
      <w:r w:rsidRPr="00522436">
        <w:rPr>
          <w:rFonts w:eastAsia="Calibri" w:cs="Arial"/>
          <w:b/>
          <w:szCs w:val="24"/>
        </w:rPr>
        <w:t xml:space="preserve">Dementia </w:t>
      </w:r>
      <w:r w:rsidR="00A96E45" w:rsidRPr="00522436">
        <w:rPr>
          <w:rFonts w:eastAsia="Calibri" w:cs="Arial"/>
          <w:b/>
          <w:szCs w:val="24"/>
        </w:rPr>
        <w:br/>
        <w:t xml:space="preserve">- </w:t>
      </w:r>
      <w:r w:rsidR="00B462B9">
        <w:rPr>
          <w:rFonts w:eastAsia="Calibri" w:cs="Arial"/>
          <w:bCs/>
          <w:szCs w:val="24"/>
        </w:rPr>
        <w:t>k</w:t>
      </w:r>
      <w:r w:rsidR="00A96E45" w:rsidRPr="00522436">
        <w:rPr>
          <w:rFonts w:eastAsia="Calibri" w:cs="Arial"/>
          <w:bCs/>
          <w:szCs w:val="24"/>
        </w:rPr>
        <w:t>eep up to dat</w:t>
      </w:r>
      <w:r w:rsidR="003C062C" w:rsidRPr="00522436">
        <w:rPr>
          <w:rFonts w:eastAsia="Calibri" w:cs="Arial"/>
          <w:bCs/>
          <w:szCs w:val="24"/>
        </w:rPr>
        <w:t>e</w:t>
      </w:r>
      <w:r w:rsidR="00A96E45" w:rsidRPr="00522436">
        <w:rPr>
          <w:rFonts w:eastAsia="Calibri" w:cs="Arial"/>
          <w:bCs/>
          <w:szCs w:val="24"/>
        </w:rPr>
        <w:t xml:space="preserve"> </w:t>
      </w:r>
      <w:r w:rsidR="008E4340" w:rsidRPr="00522436">
        <w:rPr>
          <w:rFonts w:eastAsia="Calibri" w:cs="Arial"/>
          <w:bCs/>
          <w:szCs w:val="24"/>
        </w:rPr>
        <w:t xml:space="preserve">Hart </w:t>
      </w:r>
      <w:r w:rsidR="00A96E45" w:rsidRPr="00522436">
        <w:rPr>
          <w:rFonts w:eastAsia="Calibri" w:cs="Arial"/>
          <w:bCs/>
          <w:szCs w:val="24"/>
        </w:rPr>
        <w:t>dementia su</w:t>
      </w:r>
      <w:r w:rsidR="00A13355" w:rsidRPr="00522436">
        <w:rPr>
          <w:rFonts w:eastAsia="Calibri" w:cs="Arial"/>
          <w:bCs/>
          <w:szCs w:val="24"/>
        </w:rPr>
        <w:t>pport information, online and in printed</w:t>
      </w:r>
      <w:r w:rsidR="001C1A80" w:rsidRPr="00522436">
        <w:rPr>
          <w:rFonts w:eastAsia="Calibri" w:cs="Arial"/>
          <w:bCs/>
          <w:szCs w:val="24"/>
        </w:rPr>
        <w:t xml:space="preserve"> format: </w:t>
      </w:r>
      <w:hyperlink r:id="rId28" w:history="1">
        <w:r w:rsidR="001C1A80" w:rsidRPr="00522436">
          <w:rPr>
            <w:rStyle w:val="Hyperlink"/>
            <w:rFonts w:eastAsia="Calibri" w:cs="Arial"/>
            <w:bCs/>
            <w:color w:val="auto"/>
            <w:szCs w:val="24"/>
          </w:rPr>
          <w:t>Dementia support | Hart District Council</w:t>
        </w:r>
      </w:hyperlink>
    </w:p>
    <w:p w14:paraId="4CCC1285" w14:textId="0CCC9CB7" w:rsidR="00F13402" w:rsidRDefault="001C1A80" w:rsidP="0BCFAEB1">
      <w:pPr>
        <w:spacing w:line="256" w:lineRule="auto"/>
        <w:rPr>
          <w:rFonts w:eastAsia="Calibri" w:cs="Arial"/>
          <w:color w:val="FF0000"/>
        </w:rPr>
      </w:pPr>
      <w:r w:rsidRPr="0BCFAEB1">
        <w:rPr>
          <w:rFonts w:eastAsia="Calibri" w:cs="Arial"/>
        </w:rPr>
        <w:t xml:space="preserve">- </w:t>
      </w:r>
      <w:r w:rsidR="00B462B9" w:rsidRPr="0BCFAEB1">
        <w:rPr>
          <w:rFonts w:eastAsia="Calibri" w:cs="Arial"/>
        </w:rPr>
        <w:t>w</w:t>
      </w:r>
      <w:r w:rsidR="003C6C70" w:rsidRPr="0BCFAEB1">
        <w:rPr>
          <w:rFonts w:eastAsia="Calibri" w:cs="Arial"/>
        </w:rPr>
        <w:t xml:space="preserve">ork with </w:t>
      </w:r>
      <w:r w:rsidR="00451299" w:rsidRPr="0BCFAEB1">
        <w:rPr>
          <w:rFonts w:eastAsia="Calibri" w:cs="Arial"/>
        </w:rPr>
        <w:t>H</w:t>
      </w:r>
      <w:r w:rsidR="003C6C70" w:rsidRPr="0BCFAEB1">
        <w:rPr>
          <w:rFonts w:eastAsia="Calibri" w:cs="Arial"/>
        </w:rPr>
        <w:t xml:space="preserve">art’s Older Adults Forum to </w:t>
      </w:r>
      <w:r w:rsidR="00451299" w:rsidRPr="0BCFAEB1">
        <w:rPr>
          <w:rFonts w:eastAsia="Calibri" w:cs="Arial"/>
        </w:rPr>
        <w:t>build best practice for sharing dementia prevention information</w:t>
      </w:r>
      <w:r w:rsidR="003C062C" w:rsidRPr="0BCFAEB1">
        <w:rPr>
          <w:rFonts w:eastAsia="Calibri" w:cs="Arial"/>
        </w:rPr>
        <w:t xml:space="preserve"> / interventions</w:t>
      </w:r>
      <w:r w:rsidR="4415FCC0" w:rsidRPr="0BCFAEB1">
        <w:rPr>
          <w:rFonts w:eastAsia="Calibri" w:cs="Arial"/>
        </w:rPr>
        <w:t>.</w:t>
      </w:r>
      <w:r>
        <w:br/>
      </w:r>
    </w:p>
    <w:p w14:paraId="426A388C" w14:textId="4025F9C4" w:rsidR="00263314" w:rsidRPr="00C969EC" w:rsidRDefault="0013322B" w:rsidP="0BCFAEB1">
      <w:pPr>
        <w:spacing w:line="256" w:lineRule="auto"/>
        <w:rPr>
          <w:rStyle w:val="Hyperlink"/>
        </w:rPr>
      </w:pPr>
      <w:r w:rsidRPr="0BCFAEB1">
        <w:rPr>
          <w:rFonts w:eastAsia="Calibri" w:cs="Arial"/>
          <w:b/>
          <w:bCs/>
        </w:rPr>
        <w:t>Healthy</w:t>
      </w:r>
      <w:r w:rsidR="00065F30" w:rsidRPr="0BCFAEB1">
        <w:rPr>
          <w:rFonts w:eastAsia="Calibri" w:cs="Arial"/>
          <w:b/>
          <w:bCs/>
        </w:rPr>
        <w:t xml:space="preserve"> </w:t>
      </w:r>
      <w:r w:rsidR="00C969EC">
        <w:rPr>
          <w:rFonts w:eastAsia="Calibri" w:cs="Arial"/>
          <w:b/>
          <w:bCs/>
        </w:rPr>
        <w:t>w</w:t>
      </w:r>
      <w:r w:rsidR="00065F30" w:rsidRPr="0BCFAEB1">
        <w:rPr>
          <w:rFonts w:eastAsia="Calibri" w:cs="Arial"/>
          <w:b/>
          <w:bCs/>
        </w:rPr>
        <w:t xml:space="preserve">eight </w:t>
      </w:r>
      <w:r w:rsidR="007B5040" w:rsidRPr="0BCFAEB1">
        <w:rPr>
          <w:rFonts w:eastAsia="Calibri" w:cs="Arial"/>
          <w:b/>
          <w:bCs/>
        </w:rPr>
        <w:t xml:space="preserve">/ </w:t>
      </w:r>
      <w:r w:rsidR="00C969EC">
        <w:rPr>
          <w:rFonts w:eastAsia="Calibri" w:cs="Arial"/>
          <w:b/>
          <w:bCs/>
        </w:rPr>
        <w:t>s</w:t>
      </w:r>
      <w:r w:rsidR="00B754BA" w:rsidRPr="0BCFAEB1">
        <w:rPr>
          <w:rFonts w:eastAsia="Calibri" w:cs="Arial"/>
          <w:b/>
          <w:bCs/>
        </w:rPr>
        <w:t xml:space="preserve">moking </w:t>
      </w:r>
      <w:r w:rsidR="007B5040" w:rsidRPr="0BCFAEB1">
        <w:rPr>
          <w:rFonts w:eastAsia="Calibri" w:cs="Arial"/>
          <w:b/>
          <w:bCs/>
        </w:rPr>
        <w:t>/</w:t>
      </w:r>
      <w:r w:rsidR="00B754BA" w:rsidRPr="0BCFAEB1">
        <w:rPr>
          <w:rFonts w:eastAsia="Calibri" w:cs="Arial"/>
          <w:b/>
          <w:bCs/>
        </w:rPr>
        <w:t xml:space="preserve"> </w:t>
      </w:r>
      <w:r w:rsidR="00C969EC">
        <w:rPr>
          <w:rFonts w:eastAsia="Calibri" w:cs="Arial"/>
          <w:b/>
          <w:bCs/>
        </w:rPr>
        <w:t>a</w:t>
      </w:r>
      <w:r w:rsidR="00B754BA" w:rsidRPr="0BCFAEB1">
        <w:rPr>
          <w:rFonts w:eastAsia="Calibri" w:cs="Arial"/>
          <w:b/>
          <w:bCs/>
        </w:rPr>
        <w:t>lcohol</w:t>
      </w:r>
      <w:r w:rsidR="007B5040" w:rsidRPr="0BCFAEB1">
        <w:rPr>
          <w:rFonts w:eastAsia="Calibri" w:cs="Arial"/>
        </w:rPr>
        <w:t xml:space="preserve"> </w:t>
      </w:r>
      <w:r>
        <w:br/>
      </w:r>
      <w:r w:rsidR="007B5040" w:rsidRPr="0BCFAEB1">
        <w:rPr>
          <w:rFonts w:eastAsia="Calibri" w:cs="Arial"/>
        </w:rPr>
        <w:t xml:space="preserve">– promote Hampshire County Council’s </w:t>
      </w:r>
      <w:r w:rsidR="00A311CD" w:rsidRPr="0BCFAEB1">
        <w:rPr>
          <w:rFonts w:eastAsia="Calibri" w:cs="Arial"/>
        </w:rPr>
        <w:t>services and promotional campaigns</w:t>
      </w:r>
      <w:r w:rsidR="5DF3795B" w:rsidRPr="0BCFAEB1">
        <w:rPr>
          <w:rFonts w:eastAsia="Calibri" w:cs="Arial"/>
        </w:rPr>
        <w:t>.</w:t>
      </w:r>
      <w:r>
        <w:br/>
      </w:r>
      <w:r w:rsidR="00295D8A" w:rsidRPr="0BCFAEB1">
        <w:rPr>
          <w:rFonts w:eastAsia="Calibri" w:cs="Arial"/>
        </w:rPr>
        <w:t xml:space="preserve">- share </w:t>
      </w:r>
      <w:r w:rsidR="00EE750B" w:rsidRPr="0BCFAEB1">
        <w:rPr>
          <w:rFonts w:eastAsia="Calibri" w:cs="Arial"/>
        </w:rPr>
        <w:t xml:space="preserve">local support for smoking cessation and alcohol and drug addiction through the Here for Hart Directory: </w:t>
      </w:r>
      <w:r w:rsidR="00C969EC">
        <w:fldChar w:fldCharType="begin"/>
      </w:r>
      <w:r w:rsidR="00C969EC">
        <w:instrText>HYPERLINK "https://hereforhartdirectory.org.uk/search?category=732"</w:instrText>
      </w:r>
      <w:r w:rsidR="00C969EC">
        <w:fldChar w:fldCharType="separate"/>
      </w:r>
      <w:r w:rsidR="00B46663" w:rsidRPr="00C969EC">
        <w:rPr>
          <w:rStyle w:val="Hyperlink"/>
        </w:rPr>
        <w:t>Here for Hart Directory | Healthy Lifestyles Support</w:t>
      </w:r>
    </w:p>
    <w:p w14:paraId="229F18F2" w14:textId="4062A3EB" w:rsidR="00A311CD" w:rsidRDefault="00C969EC" w:rsidP="0BCFAEB1">
      <w:pPr>
        <w:spacing w:line="256" w:lineRule="auto"/>
        <w:rPr>
          <w:rFonts w:eastAsia="Calibri" w:cs="Arial"/>
        </w:rPr>
      </w:pPr>
      <w:r>
        <w:fldChar w:fldCharType="end"/>
      </w:r>
      <w:r w:rsidR="00A311CD" w:rsidRPr="0BCFAEB1">
        <w:rPr>
          <w:rFonts w:eastAsia="Calibri" w:cs="Arial"/>
        </w:rPr>
        <w:t xml:space="preserve">- </w:t>
      </w:r>
      <w:r w:rsidR="6B471D90" w:rsidRPr="0BCFAEB1">
        <w:rPr>
          <w:rFonts w:eastAsia="Calibri" w:cs="Arial"/>
        </w:rPr>
        <w:t>encourage active lifestyles,</w:t>
      </w:r>
      <w:r w:rsidR="0101E688" w:rsidRPr="0BCFAEB1">
        <w:rPr>
          <w:rFonts w:eastAsia="Calibri" w:cs="Arial"/>
        </w:rPr>
        <w:t xml:space="preserve"> including green grid and Edenbrook bike park promotion,</w:t>
      </w:r>
      <w:r w:rsidR="6B471D90" w:rsidRPr="0BCFAEB1">
        <w:rPr>
          <w:rFonts w:eastAsia="Calibri" w:cs="Arial"/>
        </w:rPr>
        <w:t xml:space="preserve"> to reduce the risk of obesity.</w:t>
      </w:r>
    </w:p>
    <w:p w14:paraId="4FE31673" w14:textId="77777777" w:rsidR="00A311CD" w:rsidRDefault="00A311CD" w:rsidP="00106CD6">
      <w:pPr>
        <w:spacing w:line="256" w:lineRule="auto"/>
        <w:rPr>
          <w:rFonts w:eastAsia="Calibri" w:cs="Arial"/>
          <w:b/>
          <w:color w:val="FF0000"/>
          <w:szCs w:val="24"/>
        </w:rPr>
      </w:pPr>
    </w:p>
    <w:p w14:paraId="14D7E160" w14:textId="25B38AAE" w:rsidR="00065F30" w:rsidRPr="00E071EC" w:rsidRDefault="00D21B8C" w:rsidP="27995FDB">
      <w:r w:rsidRPr="69F4CE36">
        <w:rPr>
          <w:rFonts w:eastAsia="Calibri" w:cs="Arial"/>
          <w:b/>
          <w:bCs/>
        </w:rPr>
        <w:t>Employment</w:t>
      </w:r>
      <w:r w:rsidR="0043594D" w:rsidRPr="69F4CE36">
        <w:rPr>
          <w:rFonts w:eastAsia="Calibri" w:cs="Arial"/>
          <w:b/>
          <w:bCs/>
        </w:rPr>
        <w:t xml:space="preserve"> </w:t>
      </w:r>
      <w:r w:rsidR="006858B5">
        <w:rPr>
          <w:rFonts w:eastAsia="Calibri" w:cs="Arial"/>
          <w:b/>
          <w:bCs/>
        </w:rPr>
        <w:t>and</w:t>
      </w:r>
      <w:r w:rsidR="0043594D" w:rsidRPr="69F4CE36">
        <w:rPr>
          <w:rFonts w:eastAsia="Calibri" w:cs="Arial"/>
          <w:b/>
          <w:bCs/>
        </w:rPr>
        <w:t xml:space="preserve"> </w:t>
      </w:r>
      <w:r w:rsidR="00C969EC">
        <w:rPr>
          <w:rFonts w:eastAsia="Calibri" w:cs="Arial"/>
          <w:b/>
          <w:bCs/>
        </w:rPr>
        <w:t>t</w:t>
      </w:r>
      <w:r w:rsidR="0043594D" w:rsidRPr="69F4CE36">
        <w:rPr>
          <w:rFonts w:eastAsia="Calibri" w:cs="Arial"/>
          <w:b/>
          <w:bCs/>
        </w:rPr>
        <w:t>raining</w:t>
      </w:r>
      <w:r>
        <w:br/>
      </w:r>
      <w:r w:rsidR="00B537E6" w:rsidRPr="69F4CE36">
        <w:rPr>
          <w:rFonts w:eastAsia="Calibri" w:cs="Arial"/>
        </w:rPr>
        <w:t>-</w:t>
      </w:r>
      <w:r w:rsidR="00E76505" w:rsidRPr="69F4CE36">
        <w:rPr>
          <w:rFonts w:eastAsia="Calibri" w:cs="Arial"/>
        </w:rPr>
        <w:t xml:space="preserve"> work with </w:t>
      </w:r>
      <w:r w:rsidR="00261028" w:rsidRPr="69F4CE36">
        <w:rPr>
          <w:rFonts w:eastAsia="Calibri" w:cs="Arial"/>
        </w:rPr>
        <w:t>DWP to hold an annual employment fair in Hart</w:t>
      </w:r>
      <w:r w:rsidR="1FE4D60A" w:rsidRPr="69F4CE36">
        <w:rPr>
          <w:rFonts w:eastAsia="Calibri" w:cs="Arial"/>
        </w:rPr>
        <w:t>.</w:t>
      </w:r>
      <w:r>
        <w:br/>
      </w:r>
      <w:r w:rsidR="00261028" w:rsidRPr="69F4CE36">
        <w:rPr>
          <w:rFonts w:eastAsia="Calibri" w:cs="Arial"/>
        </w:rPr>
        <w:t>-</w:t>
      </w:r>
      <w:r w:rsidR="0064031D" w:rsidRPr="69F4CE36">
        <w:rPr>
          <w:rFonts w:eastAsia="Calibri" w:cs="Arial"/>
        </w:rPr>
        <w:t xml:space="preserve"> </w:t>
      </w:r>
      <w:r w:rsidR="007126C6" w:rsidRPr="69F4CE36">
        <w:rPr>
          <w:rFonts w:eastAsia="Calibri" w:cs="Arial"/>
        </w:rPr>
        <w:t>offer free</w:t>
      </w:r>
      <w:r w:rsidR="0064031D" w:rsidRPr="69F4CE36">
        <w:rPr>
          <w:rFonts w:eastAsia="Calibri" w:cs="Arial"/>
        </w:rPr>
        <w:t xml:space="preserve"> onli</w:t>
      </w:r>
      <w:r w:rsidR="007126C6" w:rsidRPr="69F4CE36">
        <w:rPr>
          <w:rFonts w:eastAsia="Calibri" w:cs="Arial"/>
        </w:rPr>
        <w:t xml:space="preserve">ne training to Hart employers </w:t>
      </w:r>
      <w:r w:rsidR="003014B6" w:rsidRPr="69F4CE36">
        <w:rPr>
          <w:rFonts w:eastAsia="Calibri" w:cs="Arial"/>
        </w:rPr>
        <w:t xml:space="preserve">and residents </w:t>
      </w:r>
      <w:r w:rsidR="007126C6" w:rsidRPr="69F4CE36">
        <w:rPr>
          <w:rFonts w:eastAsia="Calibri" w:cs="Arial"/>
        </w:rPr>
        <w:t xml:space="preserve">via </w:t>
      </w:r>
      <w:hyperlink r:id="rId29">
        <w:r w:rsidR="00AD226A" w:rsidRPr="69F4CE36">
          <w:rPr>
            <w:rStyle w:val="Hyperlink"/>
            <w:rFonts w:eastAsia="Calibri" w:cs="Arial"/>
            <w:color w:val="4471C4"/>
          </w:rPr>
          <w:t>SEEDL</w:t>
        </w:r>
      </w:hyperlink>
      <w:r w:rsidR="00AD226A" w:rsidRPr="69F4CE36">
        <w:rPr>
          <w:rFonts w:eastAsia="Calibri" w:cs="Arial"/>
        </w:rPr>
        <w:t xml:space="preserve"> </w:t>
      </w:r>
      <w:r>
        <w:br/>
      </w:r>
      <w:r w:rsidR="00AD226A" w:rsidRPr="69F4CE36">
        <w:rPr>
          <w:rFonts w:eastAsia="Calibri" w:cs="Arial"/>
        </w:rPr>
        <w:lastRenderedPageBreak/>
        <w:t>-</w:t>
      </w:r>
      <w:r w:rsidR="00C51D41" w:rsidRPr="69F4CE36">
        <w:rPr>
          <w:rFonts w:eastAsia="Calibri" w:cs="Arial"/>
        </w:rPr>
        <w:t xml:space="preserve"> share local employment, skills and volunteering opportunities through the </w:t>
      </w:r>
      <w:hyperlink r:id="rId30" w:history="1">
        <w:r w:rsidR="00C51D41" w:rsidRPr="00C722BC">
          <w:rPr>
            <w:rStyle w:val="Hyperlink"/>
            <w:rFonts w:eastAsia="Calibri" w:cs="Arial"/>
          </w:rPr>
          <w:t>Here for Hart Directory</w:t>
        </w:r>
      </w:hyperlink>
      <w:r w:rsidR="00C51D41" w:rsidRPr="69F4CE36">
        <w:rPr>
          <w:rFonts w:eastAsia="Calibri" w:cs="Arial"/>
        </w:rPr>
        <w:t xml:space="preserve">: </w:t>
      </w:r>
      <w:hyperlink r:id="rId31" w:history="1"/>
      <w:r w:rsidR="00DB1DEF">
        <w:t xml:space="preserve"> </w:t>
      </w:r>
      <w:r w:rsidR="0046029C" w:rsidRPr="69F4CE36">
        <w:rPr>
          <w:rFonts w:eastAsia="Calibri" w:cs="Arial"/>
          <w:color w:val="000000" w:themeColor="text1"/>
        </w:rPr>
        <w:t>- offer volunteering opportunities with Hart’s Countryside team</w:t>
      </w:r>
      <w:r w:rsidR="5C621834" w:rsidRPr="69F4CE36">
        <w:rPr>
          <w:rFonts w:eastAsia="Calibri" w:cs="Arial"/>
          <w:color w:val="000000" w:themeColor="text1"/>
        </w:rPr>
        <w:t>.</w:t>
      </w:r>
    </w:p>
    <w:p w14:paraId="5D58CB2D" w14:textId="77777777" w:rsidR="00C35DFF" w:rsidRDefault="00C35DFF" w:rsidP="00B754BA">
      <w:pPr>
        <w:rPr>
          <w:rFonts w:eastAsia="Calibri" w:cs="Arial"/>
          <w:b/>
          <w:color w:val="FF0000"/>
          <w:szCs w:val="24"/>
        </w:rPr>
      </w:pPr>
    </w:p>
    <w:p w14:paraId="3C77843F" w14:textId="2A57F254" w:rsidR="00D21B8C" w:rsidRPr="007F64D0" w:rsidRDefault="00D21B8C" w:rsidP="00B754BA">
      <w:pPr>
        <w:rPr>
          <w:rFonts w:eastAsia="Calibri" w:cs="Arial"/>
          <w:b/>
          <w:szCs w:val="24"/>
        </w:rPr>
      </w:pPr>
      <w:r w:rsidRPr="007F64D0">
        <w:rPr>
          <w:rFonts w:eastAsia="Calibri" w:cs="Arial"/>
          <w:b/>
          <w:szCs w:val="24"/>
        </w:rPr>
        <w:t xml:space="preserve">Disability and </w:t>
      </w:r>
      <w:r w:rsidR="00095EB2">
        <w:rPr>
          <w:rFonts w:eastAsia="Calibri" w:cs="Arial"/>
          <w:b/>
          <w:szCs w:val="24"/>
        </w:rPr>
        <w:t>l</w:t>
      </w:r>
      <w:r w:rsidR="007B17C6" w:rsidRPr="007F64D0">
        <w:rPr>
          <w:rFonts w:eastAsia="Calibri" w:cs="Arial"/>
          <w:b/>
          <w:szCs w:val="24"/>
        </w:rPr>
        <w:t>ong-</w:t>
      </w:r>
      <w:r w:rsidR="00095EB2">
        <w:rPr>
          <w:rFonts w:eastAsia="Calibri" w:cs="Arial"/>
          <w:b/>
          <w:szCs w:val="24"/>
        </w:rPr>
        <w:t>t</w:t>
      </w:r>
      <w:r w:rsidR="007B17C6" w:rsidRPr="007F64D0">
        <w:rPr>
          <w:rFonts w:eastAsia="Calibri" w:cs="Arial"/>
          <w:b/>
          <w:szCs w:val="24"/>
        </w:rPr>
        <w:t>erm</w:t>
      </w:r>
      <w:r w:rsidRPr="007F64D0">
        <w:rPr>
          <w:rFonts w:eastAsia="Calibri" w:cs="Arial"/>
          <w:b/>
          <w:szCs w:val="24"/>
        </w:rPr>
        <w:t xml:space="preserve"> </w:t>
      </w:r>
      <w:r w:rsidR="00095EB2">
        <w:rPr>
          <w:rFonts w:eastAsia="Calibri" w:cs="Arial"/>
          <w:b/>
          <w:szCs w:val="24"/>
        </w:rPr>
        <w:t>h</w:t>
      </w:r>
      <w:r w:rsidRPr="007F64D0">
        <w:rPr>
          <w:rFonts w:eastAsia="Calibri" w:cs="Arial"/>
          <w:b/>
          <w:szCs w:val="24"/>
        </w:rPr>
        <w:t xml:space="preserve">ealth </w:t>
      </w:r>
      <w:r w:rsidR="00095EB2">
        <w:rPr>
          <w:rFonts w:eastAsia="Calibri" w:cs="Arial"/>
          <w:b/>
          <w:szCs w:val="24"/>
        </w:rPr>
        <w:t>c</w:t>
      </w:r>
      <w:r w:rsidRPr="007F64D0">
        <w:rPr>
          <w:rFonts w:eastAsia="Calibri" w:cs="Arial"/>
          <w:b/>
          <w:szCs w:val="24"/>
        </w:rPr>
        <w:t>onditions</w:t>
      </w:r>
    </w:p>
    <w:p w14:paraId="69182560" w14:textId="1B030D8B" w:rsidR="00FC4931" w:rsidRDefault="00FC4931" w:rsidP="0BCFAEB1">
      <w:pPr>
        <w:rPr>
          <w:rFonts w:eastAsia="Calibri" w:cs="Arial"/>
        </w:rPr>
      </w:pPr>
      <w:r w:rsidRPr="0BCFAEB1">
        <w:rPr>
          <w:rFonts w:eastAsia="Calibri" w:cs="Arial"/>
        </w:rPr>
        <w:t xml:space="preserve">- </w:t>
      </w:r>
      <w:r w:rsidR="009B19FB" w:rsidRPr="0BCFAEB1">
        <w:rPr>
          <w:rFonts w:eastAsia="Calibri" w:cs="Arial"/>
        </w:rPr>
        <w:t xml:space="preserve">work more closely with Hart occupational health team to understand the challenges of residents </w:t>
      </w:r>
      <w:r w:rsidR="00A975A1" w:rsidRPr="0BCFAEB1">
        <w:rPr>
          <w:rFonts w:eastAsia="Calibri" w:cs="Arial"/>
        </w:rPr>
        <w:t>who</w:t>
      </w:r>
      <w:r w:rsidR="009B19FB" w:rsidRPr="0BCFAEB1">
        <w:rPr>
          <w:rFonts w:eastAsia="Calibri" w:cs="Arial"/>
        </w:rPr>
        <w:t xml:space="preserve"> need extra support</w:t>
      </w:r>
      <w:r w:rsidR="18CD5319" w:rsidRPr="0BCFAEB1">
        <w:rPr>
          <w:rFonts w:eastAsia="Calibri" w:cs="Arial"/>
        </w:rPr>
        <w:t>.</w:t>
      </w:r>
    </w:p>
    <w:p w14:paraId="4EBC3108" w14:textId="20AA1BE9" w:rsidR="0081655F" w:rsidRPr="007F64D0" w:rsidRDefault="0081655F" w:rsidP="0BCFAEB1">
      <w:pPr>
        <w:rPr>
          <w:rFonts w:eastAsia="Calibri" w:cs="Arial"/>
        </w:rPr>
      </w:pPr>
      <w:r w:rsidRPr="0BCFAEB1">
        <w:rPr>
          <w:rFonts w:eastAsia="Calibri" w:cs="Arial"/>
        </w:rPr>
        <w:t xml:space="preserve">- use Here for Hart forums to </w:t>
      </w:r>
      <w:r w:rsidR="00A24964" w:rsidRPr="0BCFAEB1">
        <w:rPr>
          <w:rFonts w:eastAsia="Calibri" w:cs="Arial"/>
        </w:rPr>
        <w:t xml:space="preserve">shape </w:t>
      </w:r>
      <w:r w:rsidR="00D63836" w:rsidRPr="0BCFAEB1">
        <w:rPr>
          <w:rFonts w:eastAsia="Calibri" w:cs="Arial"/>
        </w:rPr>
        <w:t>collaborative</w:t>
      </w:r>
      <w:r w:rsidR="00A24964" w:rsidRPr="0BCFAEB1">
        <w:rPr>
          <w:rFonts w:eastAsia="Calibri" w:cs="Arial"/>
        </w:rPr>
        <w:t xml:space="preserve"> goals and </w:t>
      </w:r>
      <w:r w:rsidR="00D63836" w:rsidRPr="0BCFAEB1">
        <w:rPr>
          <w:rFonts w:eastAsia="Calibri" w:cs="Arial"/>
        </w:rPr>
        <w:t>ag</w:t>
      </w:r>
      <w:r w:rsidR="001F2FD7" w:rsidRPr="0BCFAEB1">
        <w:rPr>
          <w:rFonts w:eastAsia="Calibri" w:cs="Arial"/>
        </w:rPr>
        <w:t>r</w:t>
      </w:r>
      <w:r w:rsidR="00D63836" w:rsidRPr="0BCFAEB1">
        <w:rPr>
          <w:rFonts w:eastAsia="Calibri" w:cs="Arial"/>
        </w:rPr>
        <w:t xml:space="preserve">ee on </w:t>
      </w:r>
      <w:r w:rsidR="001F2FD7" w:rsidRPr="0BCFAEB1">
        <w:rPr>
          <w:rFonts w:eastAsia="Calibri" w:cs="Arial"/>
        </w:rPr>
        <w:t>specific actions</w:t>
      </w:r>
      <w:r w:rsidR="6D7DE335" w:rsidRPr="0BCFAEB1">
        <w:rPr>
          <w:rFonts w:eastAsia="Calibri" w:cs="Arial"/>
        </w:rPr>
        <w:t>.</w:t>
      </w:r>
    </w:p>
    <w:p w14:paraId="6539DC69" w14:textId="10327FC1" w:rsidR="009B19FB" w:rsidRPr="007F64D0" w:rsidRDefault="009B19FB" w:rsidP="0BCFAEB1">
      <w:pPr>
        <w:rPr>
          <w:rFonts w:eastAsia="Calibri" w:cs="Arial"/>
        </w:rPr>
      </w:pPr>
      <w:r w:rsidRPr="0BCFAEB1">
        <w:rPr>
          <w:rFonts w:eastAsia="Calibri" w:cs="Arial"/>
        </w:rPr>
        <w:t>-</w:t>
      </w:r>
      <w:r w:rsidR="00091750" w:rsidRPr="0BCFAEB1">
        <w:rPr>
          <w:rFonts w:eastAsia="Calibri" w:cs="Arial"/>
        </w:rPr>
        <w:t xml:space="preserve"> make new connections with local groups wh</w:t>
      </w:r>
      <w:r w:rsidR="00095EB2">
        <w:rPr>
          <w:rFonts w:eastAsia="Calibri" w:cs="Arial"/>
        </w:rPr>
        <w:t>ich</w:t>
      </w:r>
      <w:r w:rsidR="00091750" w:rsidRPr="0BCFAEB1">
        <w:rPr>
          <w:rFonts w:eastAsia="Calibri" w:cs="Arial"/>
        </w:rPr>
        <w:t xml:space="preserve"> support disabled residents in Hart</w:t>
      </w:r>
      <w:r w:rsidR="006E6921" w:rsidRPr="0BCFAEB1">
        <w:rPr>
          <w:rFonts w:eastAsia="Calibri" w:cs="Arial"/>
        </w:rPr>
        <w:t>, to better understand their needs</w:t>
      </w:r>
      <w:r w:rsidR="184FF824" w:rsidRPr="0BCFAEB1">
        <w:rPr>
          <w:rFonts w:eastAsia="Calibri" w:cs="Arial"/>
        </w:rPr>
        <w:t>.</w:t>
      </w:r>
    </w:p>
    <w:p w14:paraId="7B4EF533" w14:textId="4955B6A7" w:rsidR="006F0C74" w:rsidRPr="007F64D0" w:rsidRDefault="006F0C74" w:rsidP="7803B313">
      <w:pPr>
        <w:rPr>
          <w:rFonts w:eastAsia="Calibri" w:cs="Arial"/>
        </w:rPr>
      </w:pPr>
      <w:r w:rsidRPr="7803B313">
        <w:rPr>
          <w:rFonts w:eastAsia="Calibri" w:cs="Arial"/>
        </w:rPr>
        <w:t>- improve access to our green spaces in Hart</w:t>
      </w:r>
      <w:r w:rsidR="01E4B8CB" w:rsidRPr="7803B313">
        <w:rPr>
          <w:rFonts w:eastAsia="Calibri" w:cs="Arial"/>
        </w:rPr>
        <w:t>, as detailed in the Countryside Events and Education Plan.</w:t>
      </w:r>
    </w:p>
    <w:p w14:paraId="76E6B5D7" w14:textId="77777777" w:rsidR="00FC4931" w:rsidRDefault="00FC4931" w:rsidP="00B754BA">
      <w:pPr>
        <w:rPr>
          <w:rFonts w:eastAsia="Calibri" w:cs="Arial"/>
          <w:b/>
          <w:color w:val="FF0000"/>
          <w:szCs w:val="24"/>
        </w:rPr>
      </w:pPr>
    </w:p>
    <w:p w14:paraId="36F69153" w14:textId="697B4A0D" w:rsidR="006959E9" w:rsidRPr="00274911" w:rsidRDefault="006959E9" w:rsidP="00B754BA">
      <w:pPr>
        <w:rPr>
          <w:rFonts w:eastAsia="Calibri" w:cs="Arial"/>
          <w:b/>
          <w:szCs w:val="24"/>
        </w:rPr>
      </w:pPr>
      <w:r w:rsidRPr="00274911">
        <w:rPr>
          <w:rFonts w:eastAsia="Calibri" w:cs="Arial"/>
          <w:b/>
          <w:szCs w:val="24"/>
        </w:rPr>
        <w:t xml:space="preserve">Mental </w:t>
      </w:r>
      <w:r w:rsidR="00095EB2">
        <w:rPr>
          <w:rFonts w:eastAsia="Calibri" w:cs="Arial"/>
          <w:b/>
          <w:szCs w:val="24"/>
        </w:rPr>
        <w:t>h</w:t>
      </w:r>
      <w:r w:rsidR="00554C6E" w:rsidRPr="00274911">
        <w:rPr>
          <w:rFonts w:eastAsia="Calibri" w:cs="Arial"/>
          <w:b/>
          <w:szCs w:val="24"/>
        </w:rPr>
        <w:t>ealth</w:t>
      </w:r>
    </w:p>
    <w:p w14:paraId="5D936D08" w14:textId="2A8A1C0A" w:rsidR="00666CEA" w:rsidRPr="00274911" w:rsidRDefault="00BC6EA5" w:rsidP="0BCFAEB1">
      <w:pPr>
        <w:rPr>
          <w:rFonts w:eastAsia="Calibri" w:cs="Arial"/>
        </w:rPr>
      </w:pPr>
      <w:r w:rsidRPr="0BCFAEB1">
        <w:rPr>
          <w:rFonts w:eastAsia="Calibri" w:cs="Arial"/>
        </w:rPr>
        <w:t xml:space="preserve">- share information about local </w:t>
      </w:r>
      <w:r w:rsidR="00F007D2" w:rsidRPr="0BCFAEB1">
        <w:rPr>
          <w:rFonts w:eastAsia="Calibri" w:cs="Arial"/>
        </w:rPr>
        <w:t xml:space="preserve">mental health </w:t>
      </w:r>
      <w:r w:rsidRPr="0BCFAEB1">
        <w:rPr>
          <w:rFonts w:eastAsia="Calibri" w:cs="Arial"/>
        </w:rPr>
        <w:t>support groups</w:t>
      </w:r>
      <w:r w:rsidR="00F007D2" w:rsidRPr="0BCFAEB1">
        <w:rPr>
          <w:rFonts w:eastAsia="Calibri" w:cs="Arial"/>
        </w:rPr>
        <w:t xml:space="preserve"> &amp;</w:t>
      </w:r>
      <w:r w:rsidR="00034591" w:rsidRPr="0BCFAEB1">
        <w:rPr>
          <w:rFonts w:eastAsia="Calibri" w:cs="Arial"/>
        </w:rPr>
        <w:t xml:space="preserve"> projects</w:t>
      </w:r>
      <w:r w:rsidRPr="0BCFAEB1">
        <w:rPr>
          <w:rFonts w:eastAsia="Calibri" w:cs="Arial"/>
        </w:rPr>
        <w:t xml:space="preserve"> to residents and local </w:t>
      </w:r>
      <w:r w:rsidR="00034591" w:rsidRPr="0BCFAEB1">
        <w:rPr>
          <w:rFonts w:eastAsia="Calibri" w:cs="Arial"/>
        </w:rPr>
        <w:t>mental health teams</w:t>
      </w:r>
      <w:r w:rsidR="34013613" w:rsidRPr="0BCFAEB1">
        <w:rPr>
          <w:rFonts w:eastAsia="Calibri" w:cs="Arial"/>
        </w:rPr>
        <w:t>.</w:t>
      </w:r>
    </w:p>
    <w:p w14:paraId="6FCB09E1" w14:textId="2B0D24B1" w:rsidR="002E748E" w:rsidRPr="00274911" w:rsidRDefault="002E748E" w:rsidP="0BCFAEB1">
      <w:pPr>
        <w:rPr>
          <w:rFonts w:eastAsia="Calibri" w:cs="Arial"/>
        </w:rPr>
      </w:pPr>
      <w:r w:rsidRPr="0BCFAEB1">
        <w:rPr>
          <w:rFonts w:eastAsia="Calibri" w:cs="Arial"/>
        </w:rPr>
        <w:t xml:space="preserve">- </w:t>
      </w:r>
      <w:r w:rsidR="00DB05F8" w:rsidRPr="0BCFAEB1">
        <w:rPr>
          <w:rFonts w:eastAsia="Calibri" w:cs="Arial"/>
        </w:rPr>
        <w:t xml:space="preserve">take a broad approach to </w:t>
      </w:r>
      <w:r w:rsidR="000E504A" w:rsidRPr="0BCFAEB1">
        <w:rPr>
          <w:rFonts w:eastAsia="Calibri" w:cs="Arial"/>
        </w:rPr>
        <w:t xml:space="preserve">ways of improving people’s mental health, eg increasing access to exercise, </w:t>
      </w:r>
      <w:r w:rsidR="005A1660" w:rsidRPr="0BCFAEB1">
        <w:rPr>
          <w:rFonts w:eastAsia="Calibri" w:cs="Arial"/>
        </w:rPr>
        <w:t xml:space="preserve">improving employment </w:t>
      </w:r>
      <w:r w:rsidR="005C2F51" w:rsidRPr="0BCFAEB1">
        <w:rPr>
          <w:rFonts w:eastAsia="Calibri" w:cs="Arial"/>
        </w:rPr>
        <w:t xml:space="preserve">opportunities, </w:t>
      </w:r>
      <w:r w:rsidR="009D744C" w:rsidRPr="0BCFAEB1">
        <w:rPr>
          <w:rFonts w:eastAsia="Calibri" w:cs="Arial"/>
        </w:rPr>
        <w:t>reducing social isolation</w:t>
      </w:r>
      <w:r w:rsidR="41ACC6A7" w:rsidRPr="0BCFAEB1">
        <w:rPr>
          <w:rFonts w:eastAsia="Calibri" w:cs="Arial"/>
        </w:rPr>
        <w:t>. Helping with debt and housing.</w:t>
      </w:r>
    </w:p>
    <w:p w14:paraId="4844A4F6" w14:textId="7992B0FE" w:rsidR="00732678" w:rsidRPr="00274911" w:rsidRDefault="00732678" w:rsidP="0BCFAEB1">
      <w:pPr>
        <w:rPr>
          <w:rFonts w:eastAsia="Calibri" w:cs="Arial"/>
          <w:b/>
          <w:bCs/>
        </w:rPr>
      </w:pPr>
      <w:r w:rsidRPr="0BCFAEB1">
        <w:rPr>
          <w:rFonts w:eastAsia="Calibri" w:cs="Arial"/>
        </w:rPr>
        <w:t xml:space="preserve">- where funding is </w:t>
      </w:r>
      <w:r w:rsidR="00221D9C" w:rsidRPr="0BCFAEB1">
        <w:rPr>
          <w:rFonts w:eastAsia="Calibri" w:cs="Arial"/>
        </w:rPr>
        <w:t>available,</w:t>
      </w:r>
      <w:r w:rsidRPr="0BCFAEB1">
        <w:rPr>
          <w:rFonts w:eastAsia="Calibri" w:cs="Arial"/>
        </w:rPr>
        <w:t xml:space="preserve"> we will support projects </w:t>
      </w:r>
      <w:r w:rsidR="00FD7720" w:rsidRPr="0BCFAEB1">
        <w:rPr>
          <w:rFonts w:eastAsia="Calibri" w:cs="Arial"/>
        </w:rPr>
        <w:t>and organisations that help those with poor mental health</w:t>
      </w:r>
      <w:r w:rsidR="5E679DA2" w:rsidRPr="0BCFAEB1">
        <w:rPr>
          <w:rFonts w:eastAsia="Calibri" w:cs="Arial"/>
        </w:rPr>
        <w:t>.</w:t>
      </w:r>
    </w:p>
    <w:p w14:paraId="2B2DE091" w14:textId="77777777" w:rsidR="00666CEA" w:rsidRDefault="00666CEA" w:rsidP="00B754BA">
      <w:pPr>
        <w:rPr>
          <w:rFonts w:eastAsia="Calibri" w:cs="Arial"/>
          <w:b/>
          <w:color w:val="FF0000"/>
          <w:szCs w:val="24"/>
        </w:rPr>
      </w:pPr>
    </w:p>
    <w:p w14:paraId="64A9E4F4" w14:textId="32A374AC" w:rsidR="000744E4" w:rsidRPr="00F40375" w:rsidRDefault="00A55B52" w:rsidP="00B754BA">
      <w:pPr>
        <w:rPr>
          <w:rFonts w:eastAsia="Calibri" w:cs="Arial"/>
          <w:b/>
          <w:szCs w:val="24"/>
        </w:rPr>
      </w:pPr>
      <w:r w:rsidRPr="00F40375">
        <w:rPr>
          <w:rFonts w:eastAsia="Calibri" w:cs="Arial"/>
          <w:b/>
          <w:szCs w:val="24"/>
        </w:rPr>
        <w:t>Fall</w:t>
      </w:r>
      <w:r w:rsidR="00EB4666" w:rsidRPr="00F40375">
        <w:rPr>
          <w:rFonts w:eastAsia="Calibri" w:cs="Arial"/>
          <w:b/>
          <w:szCs w:val="24"/>
        </w:rPr>
        <w:t>s</w:t>
      </w:r>
      <w:r w:rsidRPr="00F40375">
        <w:rPr>
          <w:rFonts w:eastAsia="Calibri" w:cs="Arial"/>
          <w:b/>
          <w:szCs w:val="24"/>
        </w:rPr>
        <w:t xml:space="preserve"> </w:t>
      </w:r>
      <w:r w:rsidR="00095EB2">
        <w:rPr>
          <w:rFonts w:eastAsia="Calibri" w:cs="Arial"/>
          <w:b/>
          <w:szCs w:val="24"/>
        </w:rPr>
        <w:t>p</w:t>
      </w:r>
      <w:r w:rsidRPr="00F40375">
        <w:rPr>
          <w:rFonts w:eastAsia="Calibri" w:cs="Arial"/>
          <w:b/>
          <w:szCs w:val="24"/>
        </w:rPr>
        <w:t>revention</w:t>
      </w:r>
    </w:p>
    <w:p w14:paraId="7EF0BB01" w14:textId="54AD5491" w:rsidR="000744E4" w:rsidRPr="00F40375" w:rsidRDefault="000744E4" w:rsidP="0BCFAEB1">
      <w:pPr>
        <w:rPr>
          <w:rFonts w:eastAsia="Calibri" w:cs="Arial"/>
        </w:rPr>
      </w:pPr>
      <w:r w:rsidRPr="0BCFAEB1">
        <w:rPr>
          <w:rFonts w:eastAsia="Calibri" w:cs="Arial"/>
          <w:b/>
          <w:bCs/>
        </w:rPr>
        <w:t>-</w:t>
      </w:r>
      <w:r w:rsidR="00F40375" w:rsidRPr="0BCFAEB1">
        <w:rPr>
          <w:rFonts w:eastAsia="Calibri" w:cs="Arial"/>
          <w:b/>
          <w:bCs/>
        </w:rPr>
        <w:t xml:space="preserve"> </w:t>
      </w:r>
      <w:r w:rsidR="00F40375" w:rsidRPr="0BCFAEB1">
        <w:rPr>
          <w:rFonts w:eastAsia="Calibri" w:cs="Arial"/>
        </w:rPr>
        <w:t>s</w:t>
      </w:r>
      <w:r w:rsidR="00D14E11" w:rsidRPr="0BCFAEB1">
        <w:rPr>
          <w:rFonts w:eastAsia="Calibri" w:cs="Arial"/>
        </w:rPr>
        <w:t>upport H</w:t>
      </w:r>
      <w:r w:rsidRPr="0BCFAEB1">
        <w:rPr>
          <w:rFonts w:eastAsia="Calibri" w:cs="Arial"/>
        </w:rPr>
        <w:t xml:space="preserve">ampshire </w:t>
      </w:r>
      <w:r w:rsidR="003C4362" w:rsidRPr="0BCFAEB1">
        <w:rPr>
          <w:rFonts w:eastAsia="Calibri" w:cs="Arial"/>
        </w:rPr>
        <w:t>County</w:t>
      </w:r>
      <w:r w:rsidRPr="0BCFAEB1">
        <w:rPr>
          <w:rFonts w:eastAsia="Calibri" w:cs="Arial"/>
        </w:rPr>
        <w:t xml:space="preserve"> Council’s</w:t>
      </w:r>
      <w:r w:rsidR="00D14E11" w:rsidRPr="0BCFAEB1">
        <w:rPr>
          <w:rFonts w:eastAsia="Calibri" w:cs="Arial"/>
        </w:rPr>
        <w:t xml:space="preserve"> Live Longer Better Programme</w:t>
      </w:r>
      <w:r w:rsidR="002169D6" w:rsidRPr="0BCFAEB1">
        <w:rPr>
          <w:rFonts w:eastAsia="Calibri" w:cs="Arial"/>
        </w:rPr>
        <w:t>.</w:t>
      </w:r>
      <w:r w:rsidR="00D14E11" w:rsidRPr="0BCFAEB1">
        <w:rPr>
          <w:rFonts w:eastAsia="Calibri" w:cs="Arial"/>
        </w:rPr>
        <w:t xml:space="preserve"> </w:t>
      </w:r>
    </w:p>
    <w:p w14:paraId="6D9F69A1" w14:textId="344EA99A" w:rsidR="00A55B52" w:rsidRPr="00F40375" w:rsidRDefault="003C4362" w:rsidP="0BCFAEB1">
      <w:pPr>
        <w:rPr>
          <w:rFonts w:eastAsia="Calibri" w:cs="Arial"/>
        </w:rPr>
      </w:pPr>
      <w:r w:rsidRPr="0BCFAEB1">
        <w:rPr>
          <w:rFonts w:eastAsia="Calibri" w:cs="Arial"/>
        </w:rPr>
        <w:t>-</w:t>
      </w:r>
      <w:r w:rsidR="00F40375" w:rsidRPr="0BCFAEB1">
        <w:rPr>
          <w:rFonts w:eastAsia="Calibri" w:cs="Arial"/>
        </w:rPr>
        <w:t xml:space="preserve"> </w:t>
      </w:r>
      <w:r w:rsidRPr="0BCFAEB1">
        <w:rPr>
          <w:rFonts w:eastAsia="Calibri" w:cs="Arial"/>
        </w:rPr>
        <w:t>improve access to exercise for older adults</w:t>
      </w:r>
      <w:r w:rsidR="00DF661A" w:rsidRPr="0BCFAEB1">
        <w:rPr>
          <w:rFonts w:eastAsia="Calibri" w:cs="Arial"/>
        </w:rPr>
        <w:t>.</w:t>
      </w:r>
      <w:r w:rsidRPr="0BCFAEB1">
        <w:rPr>
          <w:rFonts w:eastAsia="Calibri" w:cs="Arial"/>
        </w:rPr>
        <w:t xml:space="preserve"> </w:t>
      </w:r>
    </w:p>
    <w:p w14:paraId="2360C0D8" w14:textId="5296F9CE" w:rsidR="003C4362" w:rsidRPr="00F40375" w:rsidRDefault="003C4362" w:rsidP="0BCFAEB1">
      <w:pPr>
        <w:rPr>
          <w:rFonts w:eastAsia="Calibri" w:cs="Arial"/>
          <w:b/>
          <w:bCs/>
        </w:rPr>
      </w:pPr>
      <w:r w:rsidRPr="0BCFAEB1">
        <w:rPr>
          <w:rFonts w:eastAsia="Calibri" w:cs="Arial"/>
        </w:rPr>
        <w:t>-</w:t>
      </w:r>
      <w:r w:rsidR="00F40375" w:rsidRPr="0BCFAEB1">
        <w:rPr>
          <w:rFonts w:eastAsia="Calibri" w:cs="Arial"/>
        </w:rPr>
        <w:t xml:space="preserve"> </w:t>
      </w:r>
      <w:r w:rsidR="003330AB" w:rsidRPr="0BCFAEB1">
        <w:rPr>
          <w:rFonts w:eastAsia="Calibri" w:cs="Arial"/>
        </w:rPr>
        <w:t xml:space="preserve">consult with Hart Older Adults Forum and the occupational therapy team to </w:t>
      </w:r>
      <w:r w:rsidR="00A50161" w:rsidRPr="0BCFAEB1">
        <w:rPr>
          <w:rFonts w:eastAsia="Calibri" w:cs="Arial"/>
        </w:rPr>
        <w:t xml:space="preserve">understand how we can </w:t>
      </w:r>
      <w:r w:rsidR="00F40375" w:rsidRPr="0BCFAEB1">
        <w:rPr>
          <w:rFonts w:eastAsia="Calibri" w:cs="Arial"/>
        </w:rPr>
        <w:t xml:space="preserve">effectively </w:t>
      </w:r>
      <w:r w:rsidR="00A50161" w:rsidRPr="0BCFAEB1">
        <w:rPr>
          <w:rFonts w:eastAsia="Calibri" w:cs="Arial"/>
        </w:rPr>
        <w:t xml:space="preserve">collaborate on </w:t>
      </w:r>
      <w:r w:rsidR="00F40375" w:rsidRPr="0BCFAEB1">
        <w:rPr>
          <w:rFonts w:eastAsia="Calibri" w:cs="Arial"/>
        </w:rPr>
        <w:t>reducing falls in Hart</w:t>
      </w:r>
      <w:r w:rsidR="2EE1EE6D" w:rsidRPr="0BCFAEB1">
        <w:rPr>
          <w:rFonts w:eastAsia="Calibri" w:cs="Arial"/>
        </w:rPr>
        <w:t>.</w:t>
      </w:r>
    </w:p>
    <w:p w14:paraId="399036EA" w14:textId="77777777" w:rsidR="007346D4" w:rsidRDefault="007346D4" w:rsidP="000D3ED4">
      <w:pPr>
        <w:spacing w:after="160" w:line="256" w:lineRule="auto"/>
        <w:contextualSpacing/>
        <w:rPr>
          <w:rFonts w:eastAsia="Calibri" w:cs="Arial"/>
          <w:b/>
          <w:szCs w:val="24"/>
          <w:lang w:eastAsia="en-US"/>
        </w:rPr>
      </w:pPr>
    </w:p>
    <w:p w14:paraId="4494E4A7" w14:textId="2E09FBAC" w:rsidR="007E2393" w:rsidRDefault="009C0076" w:rsidP="007E2393">
      <w:r>
        <w:rPr>
          <w:rFonts w:eastAsia="Calibri" w:cs="Arial"/>
          <w:b/>
          <w:szCs w:val="24"/>
          <w:lang w:eastAsia="en-US"/>
        </w:rPr>
        <w:t>Data sources</w:t>
      </w:r>
      <w:r>
        <w:rPr>
          <w:rFonts w:eastAsia="Calibri" w:cs="Arial"/>
          <w:b/>
          <w:szCs w:val="24"/>
          <w:lang w:eastAsia="en-US"/>
        </w:rPr>
        <w:br/>
      </w:r>
      <w:r w:rsidR="00D14F42">
        <w:rPr>
          <w:rFonts w:eastAsia="Calibri" w:cs="Arial"/>
          <w:bCs/>
          <w:szCs w:val="24"/>
          <w:lang w:eastAsia="en-US"/>
        </w:rPr>
        <w:t xml:space="preserve">- </w:t>
      </w:r>
      <w:hyperlink r:id="rId32" w:history="1">
        <w:r w:rsidR="00B42598" w:rsidRPr="00B42598">
          <w:rPr>
            <w:rStyle w:val="Hyperlink"/>
            <w:rFonts w:eastAsia="Calibri" w:cs="Arial"/>
            <w:bCs/>
            <w:szCs w:val="24"/>
            <w:lang w:eastAsia="en-US"/>
          </w:rPr>
          <w:t>NHS England » About the prevention programme</w:t>
        </w:r>
      </w:hyperlink>
      <w:r w:rsidR="00B42598">
        <w:rPr>
          <w:rFonts w:eastAsia="Calibri" w:cs="Arial"/>
          <w:bCs/>
          <w:szCs w:val="24"/>
          <w:lang w:eastAsia="en-US"/>
        </w:rPr>
        <w:br/>
        <w:t xml:space="preserve">- </w:t>
      </w:r>
      <w:hyperlink r:id="rId33" w:anchor="rising-ill-health-and-economic-inactivity-because-of-long-term-sickness-data" w:history="1">
        <w:r w:rsidRPr="00D14F42">
          <w:rPr>
            <w:rStyle w:val="Hyperlink"/>
            <w:rFonts w:eastAsia="Calibri" w:cs="Arial"/>
            <w:bCs/>
            <w:szCs w:val="24"/>
            <w:lang w:eastAsia="en-US"/>
          </w:rPr>
          <w:t>Rising ill-health and economic inactivity because of long-term sickness, UK - Office for National Statistics</w:t>
        </w:r>
      </w:hyperlink>
      <w:r w:rsidR="00D14F42" w:rsidRPr="00D14F42">
        <w:rPr>
          <w:rFonts w:eastAsia="Calibri" w:cs="Arial"/>
          <w:bCs/>
          <w:szCs w:val="24"/>
          <w:lang w:eastAsia="en-US"/>
        </w:rPr>
        <w:br/>
      </w:r>
      <w:r w:rsidR="00D14F42">
        <w:rPr>
          <w:rFonts w:eastAsia="Calibri" w:cs="Arial"/>
          <w:bCs/>
          <w:szCs w:val="24"/>
          <w:lang w:eastAsia="en-US"/>
        </w:rPr>
        <w:t xml:space="preserve">- </w:t>
      </w:r>
      <w:hyperlink r:id="rId34" w:history="1">
        <w:r w:rsidR="00D14F42" w:rsidRPr="00D14F42">
          <w:rPr>
            <w:rStyle w:val="Hyperlink"/>
            <w:rFonts w:eastAsia="Calibri" w:cs="Arial"/>
            <w:bCs/>
            <w:szCs w:val="24"/>
            <w:lang w:eastAsia="en-US"/>
          </w:rPr>
          <w:t>Money and mental health facts and statistics</w:t>
        </w:r>
      </w:hyperlink>
      <w:r w:rsidR="00DA43D2">
        <w:rPr>
          <w:rFonts w:eastAsia="Calibri" w:cs="Arial"/>
          <w:bCs/>
          <w:szCs w:val="24"/>
          <w:lang w:eastAsia="en-US"/>
        </w:rPr>
        <w:br/>
        <w:t xml:space="preserve">- </w:t>
      </w:r>
      <w:hyperlink r:id="rId35" w:history="1">
        <w:r w:rsidR="00DA43D2" w:rsidRPr="00DA43D2">
          <w:rPr>
            <w:rStyle w:val="Hyperlink"/>
            <w:rFonts w:eastAsia="Calibri" w:cs="Arial"/>
            <w:bCs/>
            <w:szCs w:val="24"/>
            <w:lang w:eastAsia="en-US"/>
          </w:rPr>
          <w:t>Risk factors for dementia</w:t>
        </w:r>
      </w:hyperlink>
      <w:r w:rsidR="00C247A6">
        <w:rPr>
          <w:rFonts w:eastAsia="Calibri" w:cs="Arial"/>
          <w:bCs/>
          <w:szCs w:val="24"/>
          <w:lang w:eastAsia="en-US"/>
        </w:rPr>
        <w:br/>
        <w:t xml:space="preserve">- </w:t>
      </w:r>
      <w:hyperlink r:id="rId36" w:history="1">
        <w:r w:rsidR="00482E41" w:rsidRPr="00482E41">
          <w:rPr>
            <w:rStyle w:val="Hyperlink"/>
            <w:rFonts w:eastAsia="Calibri" w:cs="Arial"/>
            <w:bCs/>
            <w:szCs w:val="24"/>
            <w:lang w:eastAsia="en-US"/>
          </w:rPr>
          <w:t>Children's overweight and obesity - NHS England Digital</w:t>
        </w:r>
      </w:hyperlink>
      <w:r w:rsidR="00B0605C">
        <w:rPr>
          <w:rFonts w:eastAsia="Calibri" w:cs="Arial"/>
          <w:bCs/>
          <w:szCs w:val="24"/>
          <w:lang w:eastAsia="en-US"/>
        </w:rPr>
        <w:br/>
        <w:t xml:space="preserve">- </w:t>
      </w:r>
      <w:hyperlink r:id="rId37">
        <w:r w:rsidR="00B0605C" w:rsidRPr="49CF905C">
          <w:rPr>
            <w:rStyle w:val="Hyperlink"/>
            <w:rFonts w:cs="Arial"/>
          </w:rPr>
          <w:t>Home - Office for National Statistics (ons.gov.uk)</w:t>
        </w:r>
      </w:hyperlink>
      <w:r w:rsidR="007E2393">
        <w:br/>
        <w:t xml:space="preserve">- </w:t>
      </w:r>
      <w:hyperlink r:id="rId38" w:history="1">
        <w:r w:rsidR="007E2393" w:rsidRPr="008C197C">
          <w:rPr>
            <w:rStyle w:val="Hyperlink"/>
            <w:rFonts w:cs="Arial"/>
          </w:rPr>
          <w:t>Home | LG Inform (local.gov.uk)</w:t>
        </w:r>
      </w:hyperlink>
      <w:r w:rsidR="007D7DEC">
        <w:br/>
        <w:t xml:space="preserve">- </w:t>
      </w:r>
      <w:hyperlink r:id="rId39" w:history="1">
        <w:r w:rsidR="007D7DEC">
          <w:rPr>
            <w:rStyle w:val="Hyperlink"/>
            <w:rFonts w:cs="Arial"/>
          </w:rPr>
          <w:t>CA cost of living data dashboard</w:t>
        </w:r>
      </w:hyperlink>
      <w:r w:rsidR="00D90D08">
        <w:br/>
        <w:t xml:space="preserve">- </w:t>
      </w:r>
      <w:hyperlink r:id="rId40" w:history="1">
        <w:r w:rsidR="00D90D08">
          <w:rPr>
            <w:rStyle w:val="Hyperlink"/>
          </w:rPr>
          <w:t>Hampshire JSNA-Microsoft Power BI</w:t>
        </w:r>
      </w:hyperlink>
      <w:r w:rsidR="00E86944">
        <w:t xml:space="preserve"> </w:t>
      </w:r>
      <w:r w:rsidR="0087528C">
        <w:t>–</w:t>
      </w:r>
      <w:r w:rsidR="00E86944">
        <w:t xml:space="preserve"> </w:t>
      </w:r>
      <w:r w:rsidR="0087528C">
        <w:t>alcohol &amp; smoking dat</w:t>
      </w:r>
      <w:r w:rsidR="00E438F7">
        <w:t>a</w:t>
      </w:r>
    </w:p>
    <w:p w14:paraId="306D187C" w14:textId="5B780509" w:rsidR="00353508" w:rsidRPr="00E376B4" w:rsidRDefault="0087528C" w:rsidP="00E376B4">
      <w:pPr>
        <w:rPr>
          <w:rFonts w:cs="Arial"/>
          <w:color w:val="0563C1"/>
        </w:rPr>
      </w:pPr>
      <w:r w:rsidRPr="0087528C">
        <w:rPr>
          <w:rFonts w:cs="Arial"/>
          <w:color w:val="0563C1"/>
        </w:rPr>
        <w:t xml:space="preserve">- </w:t>
      </w:r>
      <w:hyperlink r:id="rId41" w:history="1">
        <w:r w:rsidRPr="0087528C">
          <w:rPr>
            <w:rStyle w:val="Hyperlink"/>
            <w:rFonts w:cs="Arial"/>
          </w:rPr>
          <w:t>Microsoft Power BI</w:t>
        </w:r>
      </w:hyperlink>
      <w:r w:rsidRPr="0087528C">
        <w:rPr>
          <w:rFonts w:cs="Arial"/>
          <w:color w:val="0563C1"/>
          <w:u w:val="single"/>
        </w:rPr>
        <w:t xml:space="preserve"> – Hampshire JSNA</w:t>
      </w:r>
      <w:r w:rsidRPr="0087528C">
        <w:rPr>
          <w:rFonts w:cs="Arial"/>
          <w:color w:val="0563C1"/>
        </w:rPr>
        <w:t xml:space="preserve"> – </w:t>
      </w:r>
      <w:r w:rsidRPr="0087528C">
        <w:rPr>
          <w:rFonts w:cs="Arial"/>
          <w:color w:val="000000" w:themeColor="text1"/>
        </w:rPr>
        <w:t>falls / hospital admission data</w:t>
      </w:r>
      <w:r w:rsidRPr="0087528C">
        <w:rPr>
          <w:rFonts w:cs="Arial"/>
          <w:color w:val="0563C1"/>
          <w:u w:val="single"/>
        </w:rPr>
        <w:br/>
      </w:r>
      <w:r w:rsidR="006F3C9B" w:rsidRPr="006F3C9B">
        <w:rPr>
          <w:rFonts w:cs="Arial"/>
          <w:color w:val="0563C1"/>
        </w:rPr>
        <w:t xml:space="preserve">- </w:t>
      </w:r>
      <w:r w:rsidRPr="0087528C">
        <w:rPr>
          <w:rFonts w:cs="Arial"/>
          <w:color w:val="0563C1"/>
          <w:u w:val="single"/>
        </w:rPr>
        <w:t>Public Health Profiles</w:t>
      </w:r>
      <w:r w:rsidRPr="0087528C">
        <w:rPr>
          <w:rFonts w:cs="Arial"/>
          <w:color w:val="0563C1"/>
        </w:rPr>
        <w:t xml:space="preserve"> </w:t>
      </w:r>
      <w:r w:rsidR="00424170" w:rsidRPr="00424170">
        <w:rPr>
          <w:rFonts w:cs="Arial"/>
          <w:color w:val="000000" w:themeColor="text1"/>
        </w:rPr>
        <w:t>–</w:t>
      </w:r>
      <w:r w:rsidR="00E17276" w:rsidRPr="00424170">
        <w:rPr>
          <w:rFonts w:cs="Arial"/>
          <w:color w:val="000000" w:themeColor="text1"/>
        </w:rPr>
        <w:t xml:space="preserve"> falls</w:t>
      </w:r>
      <w:r w:rsidR="00424170" w:rsidRPr="00424170">
        <w:rPr>
          <w:rFonts w:cs="Arial"/>
          <w:color w:val="000000" w:themeColor="text1"/>
        </w:rPr>
        <w:t xml:space="preserve"> / fractures data</w:t>
      </w:r>
    </w:p>
    <w:p w14:paraId="1830E56F" w14:textId="77777777" w:rsidR="00353508" w:rsidRDefault="00353508" w:rsidP="000D3ED4">
      <w:pPr>
        <w:spacing w:after="160" w:line="256" w:lineRule="auto"/>
        <w:contextualSpacing/>
        <w:rPr>
          <w:rFonts w:eastAsia="Calibri" w:cs="Arial"/>
          <w:b/>
          <w:szCs w:val="24"/>
          <w:lang w:eastAsia="en-US"/>
        </w:rPr>
      </w:pPr>
    </w:p>
    <w:p w14:paraId="7738F033" w14:textId="77777777" w:rsidR="00233D32" w:rsidRDefault="00233D32">
      <w:pPr>
        <w:rPr>
          <w:rFonts w:eastAsia="Calibri" w:cs="Arial"/>
          <w:b/>
          <w:sz w:val="32"/>
          <w:szCs w:val="32"/>
          <w:u w:val="single"/>
          <w:lang w:eastAsia="en-US"/>
        </w:rPr>
      </w:pPr>
      <w:r>
        <w:rPr>
          <w:rFonts w:eastAsia="Calibri" w:cs="Arial"/>
          <w:b/>
          <w:sz w:val="32"/>
          <w:szCs w:val="32"/>
          <w:u w:val="single"/>
          <w:lang w:eastAsia="en-US"/>
        </w:rPr>
        <w:br w:type="page"/>
      </w:r>
    </w:p>
    <w:p w14:paraId="17E2A3D0" w14:textId="6FE6758F" w:rsidR="00353508" w:rsidRPr="0076597B" w:rsidRDefault="00353508" w:rsidP="00353508">
      <w:pPr>
        <w:spacing w:after="160" w:line="256" w:lineRule="auto"/>
        <w:contextualSpacing/>
        <w:rPr>
          <w:rFonts w:eastAsia="Calibri" w:cs="Arial"/>
          <w:b/>
          <w:sz w:val="32"/>
          <w:szCs w:val="32"/>
          <w:u w:val="single"/>
          <w:lang w:eastAsia="en-US"/>
        </w:rPr>
      </w:pPr>
      <w:r w:rsidRPr="0076597B">
        <w:rPr>
          <w:rFonts w:eastAsia="Calibri" w:cs="Arial"/>
          <w:b/>
          <w:sz w:val="32"/>
          <w:szCs w:val="32"/>
          <w:u w:val="single"/>
          <w:lang w:eastAsia="en-US"/>
        </w:rPr>
        <w:lastRenderedPageBreak/>
        <w:t>Access to Support &amp; Information</w:t>
      </w:r>
    </w:p>
    <w:p w14:paraId="31E3D644" w14:textId="77777777" w:rsidR="00E376B4" w:rsidRDefault="00E376B4" w:rsidP="00353508">
      <w:pPr>
        <w:spacing w:after="160" w:line="256" w:lineRule="auto"/>
        <w:contextualSpacing/>
        <w:rPr>
          <w:rFonts w:eastAsia="Calibri" w:cs="Arial"/>
          <w:b/>
          <w:sz w:val="32"/>
          <w:szCs w:val="32"/>
          <w:lang w:eastAsia="en-US"/>
        </w:rPr>
      </w:pPr>
    </w:p>
    <w:p w14:paraId="66032F04" w14:textId="0A6D20C1" w:rsidR="00E376B4" w:rsidRPr="0076597B" w:rsidRDefault="00E376B4" w:rsidP="00353508">
      <w:pPr>
        <w:spacing w:after="160" w:line="256" w:lineRule="auto"/>
        <w:contextualSpacing/>
        <w:rPr>
          <w:rFonts w:eastAsia="Calibri" w:cs="Arial"/>
          <w:b/>
          <w:sz w:val="28"/>
          <w:szCs w:val="28"/>
          <w:lang w:eastAsia="en-US"/>
        </w:rPr>
      </w:pPr>
      <w:r w:rsidRPr="0076597B">
        <w:rPr>
          <w:rFonts w:eastAsia="Calibri" w:cs="Arial"/>
          <w:b/>
          <w:sz w:val="28"/>
          <w:szCs w:val="28"/>
          <w:lang w:eastAsia="en-US"/>
        </w:rPr>
        <w:t>Why?</w:t>
      </w:r>
    </w:p>
    <w:p w14:paraId="382D3EB5" w14:textId="19061DB0" w:rsidR="005A019A" w:rsidRDefault="00AA0A40" w:rsidP="00353508">
      <w:pPr>
        <w:spacing w:after="160" w:line="256" w:lineRule="auto"/>
        <w:contextualSpacing/>
        <w:rPr>
          <w:rFonts w:eastAsia="Calibri" w:cs="Arial"/>
          <w:bCs/>
          <w:szCs w:val="24"/>
          <w:lang w:eastAsia="en-US"/>
        </w:rPr>
      </w:pPr>
      <w:r w:rsidRPr="00AA0A40">
        <w:rPr>
          <w:rFonts w:eastAsia="Calibri" w:cs="Arial"/>
          <w:bCs/>
          <w:szCs w:val="24"/>
          <w:lang w:eastAsia="en-US"/>
        </w:rPr>
        <w:t xml:space="preserve">We are lucky in </w:t>
      </w:r>
      <w:r>
        <w:rPr>
          <w:rFonts w:eastAsia="Calibri" w:cs="Arial"/>
          <w:bCs/>
          <w:szCs w:val="24"/>
          <w:lang w:eastAsia="en-US"/>
        </w:rPr>
        <w:t>H</w:t>
      </w:r>
      <w:r w:rsidRPr="00AA0A40">
        <w:rPr>
          <w:rFonts w:eastAsia="Calibri" w:cs="Arial"/>
          <w:bCs/>
          <w:szCs w:val="24"/>
          <w:lang w:eastAsia="en-US"/>
        </w:rPr>
        <w:t xml:space="preserve">art that we have a wide range of </w:t>
      </w:r>
      <w:r>
        <w:rPr>
          <w:rFonts w:eastAsia="Calibri" w:cs="Arial"/>
          <w:bCs/>
          <w:szCs w:val="24"/>
          <w:lang w:eastAsia="en-US"/>
        </w:rPr>
        <w:t xml:space="preserve">support groups and information services </w:t>
      </w:r>
      <w:r w:rsidR="005C160C">
        <w:rPr>
          <w:rFonts w:eastAsia="Calibri" w:cs="Arial"/>
          <w:bCs/>
          <w:szCs w:val="24"/>
          <w:lang w:eastAsia="en-US"/>
        </w:rPr>
        <w:t xml:space="preserve">to help our residents </w:t>
      </w:r>
      <w:r w:rsidR="0095526C">
        <w:rPr>
          <w:rFonts w:eastAsia="Calibri" w:cs="Arial"/>
          <w:bCs/>
          <w:szCs w:val="24"/>
          <w:lang w:eastAsia="en-US"/>
        </w:rPr>
        <w:t xml:space="preserve">with their health and wellbeing. On Hart District Council’s </w:t>
      </w:r>
      <w:hyperlink r:id="rId42" w:history="1">
        <w:r w:rsidR="0095526C" w:rsidRPr="00810F9F">
          <w:rPr>
            <w:rStyle w:val="Hyperlink"/>
            <w:rFonts w:eastAsia="Calibri" w:cs="Arial"/>
            <w:bCs/>
            <w:szCs w:val="24"/>
            <w:lang w:eastAsia="en-US"/>
          </w:rPr>
          <w:t>Here for Hart Directory</w:t>
        </w:r>
      </w:hyperlink>
      <w:r w:rsidR="00E50D65">
        <w:rPr>
          <w:rFonts w:eastAsia="Calibri" w:cs="Arial"/>
          <w:bCs/>
          <w:szCs w:val="24"/>
          <w:lang w:eastAsia="en-US"/>
        </w:rPr>
        <w:t>)</w:t>
      </w:r>
      <w:r w:rsidR="00810F9F">
        <w:rPr>
          <w:rFonts w:eastAsia="Calibri" w:cs="Arial"/>
          <w:bCs/>
          <w:szCs w:val="24"/>
          <w:lang w:eastAsia="en-US"/>
        </w:rPr>
        <w:t xml:space="preserve">, </w:t>
      </w:r>
      <w:r w:rsidR="00E50D65">
        <w:rPr>
          <w:rFonts w:eastAsia="Calibri" w:cs="Arial"/>
          <w:bCs/>
          <w:szCs w:val="24"/>
          <w:lang w:eastAsia="en-US"/>
        </w:rPr>
        <w:t>there are over 500 such entries.</w:t>
      </w:r>
      <w:r w:rsidR="00AC5FAD">
        <w:rPr>
          <w:rFonts w:eastAsia="Calibri" w:cs="Arial"/>
          <w:bCs/>
          <w:szCs w:val="24"/>
          <w:lang w:eastAsia="en-US"/>
        </w:rPr>
        <w:t xml:space="preserve"> We understand, however, that for those </w:t>
      </w:r>
      <w:r w:rsidR="004E13BA">
        <w:rPr>
          <w:rFonts w:eastAsia="Calibri" w:cs="Arial"/>
          <w:bCs/>
          <w:szCs w:val="24"/>
          <w:lang w:eastAsia="en-US"/>
        </w:rPr>
        <w:t>who</w:t>
      </w:r>
      <w:r w:rsidR="00AC5FAD">
        <w:rPr>
          <w:rFonts w:eastAsia="Calibri" w:cs="Arial"/>
          <w:bCs/>
          <w:szCs w:val="24"/>
          <w:lang w:eastAsia="en-US"/>
        </w:rPr>
        <w:t xml:space="preserve"> are online </w:t>
      </w:r>
      <w:r w:rsidR="004D2DE6">
        <w:rPr>
          <w:rFonts w:eastAsia="Calibri" w:cs="Arial"/>
          <w:bCs/>
          <w:szCs w:val="24"/>
          <w:lang w:eastAsia="en-US"/>
        </w:rPr>
        <w:t>there</w:t>
      </w:r>
      <w:r w:rsidR="00AC5FAD">
        <w:rPr>
          <w:rFonts w:eastAsia="Calibri" w:cs="Arial"/>
          <w:bCs/>
          <w:szCs w:val="24"/>
          <w:lang w:eastAsia="en-US"/>
        </w:rPr>
        <w:t xml:space="preserve"> is an ongoing </w:t>
      </w:r>
      <w:r w:rsidR="004D2DE6">
        <w:rPr>
          <w:rFonts w:eastAsia="Calibri" w:cs="Arial"/>
          <w:bCs/>
          <w:szCs w:val="24"/>
          <w:lang w:eastAsia="en-US"/>
        </w:rPr>
        <w:t>need to promote sources of information with a range</w:t>
      </w:r>
      <w:r w:rsidR="00F91C15">
        <w:rPr>
          <w:rFonts w:eastAsia="Calibri" w:cs="Arial"/>
          <w:bCs/>
          <w:szCs w:val="24"/>
          <w:lang w:eastAsia="en-US"/>
        </w:rPr>
        <w:t xml:space="preserve"> </w:t>
      </w:r>
      <w:r w:rsidR="004D2DE6">
        <w:rPr>
          <w:rFonts w:eastAsia="Calibri" w:cs="Arial"/>
          <w:bCs/>
          <w:szCs w:val="24"/>
          <w:lang w:eastAsia="en-US"/>
        </w:rPr>
        <w:t xml:space="preserve">of </w:t>
      </w:r>
      <w:r w:rsidR="00F91C15">
        <w:rPr>
          <w:rFonts w:eastAsia="Calibri" w:cs="Arial"/>
          <w:bCs/>
          <w:szCs w:val="24"/>
          <w:lang w:eastAsia="en-US"/>
        </w:rPr>
        <w:t>targeted</w:t>
      </w:r>
      <w:r w:rsidR="004D2DE6">
        <w:rPr>
          <w:rFonts w:eastAsia="Calibri" w:cs="Arial"/>
          <w:bCs/>
          <w:szCs w:val="24"/>
          <w:lang w:eastAsia="en-US"/>
        </w:rPr>
        <w:t xml:space="preserve"> promotions</w:t>
      </w:r>
      <w:r w:rsidR="008A5FBA">
        <w:rPr>
          <w:rFonts w:eastAsia="Calibri" w:cs="Arial"/>
          <w:bCs/>
          <w:szCs w:val="24"/>
          <w:lang w:eastAsia="en-US"/>
        </w:rPr>
        <w:t>, to appeal to different groups of people with different needs.</w:t>
      </w:r>
    </w:p>
    <w:p w14:paraId="402FB181" w14:textId="654A91DC" w:rsidR="008A5FBA" w:rsidRDefault="008A5FBA" w:rsidP="00353508">
      <w:pPr>
        <w:spacing w:after="160" w:line="256" w:lineRule="auto"/>
        <w:contextualSpacing/>
        <w:rPr>
          <w:rFonts w:eastAsia="Calibri" w:cs="Arial"/>
          <w:bCs/>
          <w:color w:val="FF0000"/>
          <w:szCs w:val="24"/>
          <w:lang w:eastAsia="en-US"/>
        </w:rPr>
      </w:pPr>
      <w:r>
        <w:rPr>
          <w:rFonts w:eastAsia="Calibri" w:cs="Arial"/>
          <w:bCs/>
          <w:szCs w:val="24"/>
          <w:lang w:eastAsia="en-US"/>
        </w:rPr>
        <w:t>For those residents who aren’t online</w:t>
      </w:r>
      <w:r w:rsidR="002374D0">
        <w:rPr>
          <w:rFonts w:eastAsia="Calibri" w:cs="Arial"/>
          <w:bCs/>
          <w:szCs w:val="24"/>
          <w:lang w:eastAsia="en-US"/>
        </w:rPr>
        <w:t>,</w:t>
      </w:r>
      <w:r>
        <w:rPr>
          <w:rFonts w:eastAsia="Calibri" w:cs="Arial"/>
          <w:bCs/>
          <w:szCs w:val="24"/>
          <w:lang w:eastAsia="en-US"/>
        </w:rPr>
        <w:t xml:space="preserve"> or who don’t know how to use the internet</w:t>
      </w:r>
      <w:r w:rsidR="002374D0">
        <w:rPr>
          <w:rFonts w:eastAsia="Calibri" w:cs="Arial"/>
          <w:bCs/>
          <w:szCs w:val="24"/>
          <w:lang w:eastAsia="en-US"/>
        </w:rPr>
        <w:t>,</w:t>
      </w:r>
      <w:r w:rsidR="00F91C15">
        <w:rPr>
          <w:rFonts w:eastAsia="Calibri" w:cs="Arial"/>
          <w:bCs/>
          <w:szCs w:val="24"/>
          <w:lang w:eastAsia="en-US"/>
        </w:rPr>
        <w:t xml:space="preserve"> the </w:t>
      </w:r>
      <w:r w:rsidR="00353000">
        <w:rPr>
          <w:rFonts w:eastAsia="Calibri" w:cs="Arial"/>
          <w:bCs/>
          <w:szCs w:val="24"/>
          <w:lang w:eastAsia="en-US"/>
        </w:rPr>
        <w:t xml:space="preserve">lack of access to information, support and vital services, such as GP </w:t>
      </w:r>
      <w:r w:rsidR="00FA6E8B">
        <w:rPr>
          <w:rFonts w:eastAsia="Calibri" w:cs="Arial"/>
          <w:bCs/>
          <w:szCs w:val="24"/>
          <w:lang w:eastAsia="en-US"/>
        </w:rPr>
        <w:t>appointments</w:t>
      </w:r>
      <w:r w:rsidR="00353000">
        <w:rPr>
          <w:rFonts w:eastAsia="Calibri" w:cs="Arial"/>
          <w:bCs/>
          <w:szCs w:val="24"/>
          <w:lang w:eastAsia="en-US"/>
        </w:rPr>
        <w:t xml:space="preserve"> and banking, </w:t>
      </w:r>
      <w:r w:rsidR="00FA6E8B">
        <w:rPr>
          <w:rFonts w:eastAsia="Calibri" w:cs="Arial"/>
          <w:bCs/>
          <w:szCs w:val="24"/>
          <w:lang w:eastAsia="en-US"/>
        </w:rPr>
        <w:t xml:space="preserve">can be an enormous problem. </w:t>
      </w:r>
      <w:r w:rsidR="004E3D26">
        <w:rPr>
          <w:rFonts w:eastAsia="Calibri" w:cs="Arial"/>
          <w:bCs/>
          <w:szCs w:val="24"/>
          <w:lang w:eastAsia="en-US"/>
        </w:rPr>
        <w:t xml:space="preserve">Research shows that </w:t>
      </w:r>
      <w:r w:rsidR="003D711E">
        <w:rPr>
          <w:rFonts w:eastAsia="Calibri" w:cs="Arial"/>
          <w:bCs/>
          <w:szCs w:val="24"/>
          <w:lang w:eastAsia="en-US"/>
        </w:rPr>
        <w:t>digital exclusion can negatively impact people in</w:t>
      </w:r>
      <w:r w:rsidR="00D5115D">
        <w:rPr>
          <w:rFonts w:eastAsia="Calibri" w:cs="Arial"/>
          <w:bCs/>
          <w:szCs w:val="24"/>
          <w:lang w:eastAsia="en-US"/>
        </w:rPr>
        <w:t xml:space="preserve"> </w:t>
      </w:r>
      <w:r w:rsidR="003D711E">
        <w:rPr>
          <w:rFonts w:eastAsia="Calibri" w:cs="Arial"/>
          <w:bCs/>
          <w:szCs w:val="24"/>
          <w:lang w:eastAsia="en-US"/>
        </w:rPr>
        <w:t xml:space="preserve">terms of earnings, </w:t>
      </w:r>
      <w:r w:rsidR="00D5115D">
        <w:rPr>
          <w:rFonts w:eastAsia="Calibri" w:cs="Arial"/>
          <w:bCs/>
          <w:szCs w:val="24"/>
          <w:lang w:eastAsia="en-US"/>
        </w:rPr>
        <w:t>employability, social connectedness and available time.</w:t>
      </w:r>
    </w:p>
    <w:p w14:paraId="1E17B2EA" w14:textId="3B19E4DC" w:rsidR="003A41A2" w:rsidRPr="00AA0A40" w:rsidRDefault="003A41A2" w:rsidP="00353508">
      <w:pPr>
        <w:spacing w:after="160" w:line="256" w:lineRule="auto"/>
        <w:contextualSpacing/>
        <w:rPr>
          <w:rFonts w:eastAsia="Calibri" w:cs="Arial"/>
          <w:bCs/>
          <w:szCs w:val="24"/>
          <w:lang w:eastAsia="en-US"/>
        </w:rPr>
      </w:pPr>
      <w:r w:rsidRPr="003A41A2">
        <w:rPr>
          <w:rFonts w:eastAsia="Calibri" w:cs="Arial"/>
          <w:bCs/>
          <w:color w:val="000000" w:themeColor="text1"/>
          <w:szCs w:val="24"/>
          <w:lang w:eastAsia="en-US"/>
        </w:rPr>
        <w:t xml:space="preserve">We recognise that as well as </w:t>
      </w:r>
      <w:r w:rsidR="00040330">
        <w:rPr>
          <w:rFonts w:eastAsia="Calibri" w:cs="Arial"/>
          <w:bCs/>
          <w:color w:val="000000" w:themeColor="text1"/>
          <w:szCs w:val="24"/>
          <w:lang w:eastAsia="en-US"/>
        </w:rPr>
        <w:t xml:space="preserve">ensuring residents have access to </w:t>
      </w:r>
      <w:r w:rsidR="00A671E6">
        <w:rPr>
          <w:rFonts w:eastAsia="Calibri" w:cs="Arial"/>
          <w:bCs/>
          <w:color w:val="000000" w:themeColor="text1"/>
          <w:szCs w:val="24"/>
          <w:lang w:eastAsia="en-US"/>
        </w:rPr>
        <w:t xml:space="preserve">the necessary support and information it is also key that organisations </w:t>
      </w:r>
      <w:r w:rsidR="001E339D">
        <w:rPr>
          <w:rFonts w:eastAsia="Calibri" w:cs="Arial"/>
          <w:bCs/>
          <w:color w:val="000000" w:themeColor="text1"/>
          <w:szCs w:val="24"/>
          <w:lang w:eastAsia="en-US"/>
        </w:rPr>
        <w:t>that</w:t>
      </w:r>
      <w:r w:rsidR="00A671E6">
        <w:rPr>
          <w:rFonts w:eastAsia="Calibri" w:cs="Arial"/>
          <w:bCs/>
          <w:color w:val="000000" w:themeColor="text1"/>
          <w:szCs w:val="24"/>
          <w:lang w:eastAsia="en-US"/>
        </w:rPr>
        <w:t xml:space="preserve"> work with </w:t>
      </w:r>
      <w:r w:rsidR="00D848AF">
        <w:rPr>
          <w:rFonts w:eastAsia="Calibri" w:cs="Arial"/>
          <w:bCs/>
          <w:color w:val="000000" w:themeColor="text1"/>
          <w:szCs w:val="24"/>
          <w:lang w:eastAsia="en-US"/>
        </w:rPr>
        <w:t xml:space="preserve">them also understand what is available. This way people such as </w:t>
      </w:r>
      <w:r w:rsidR="00C441AD">
        <w:rPr>
          <w:rFonts w:eastAsia="Calibri" w:cs="Arial"/>
          <w:bCs/>
          <w:color w:val="000000" w:themeColor="text1"/>
          <w:szCs w:val="24"/>
          <w:lang w:eastAsia="en-US"/>
        </w:rPr>
        <w:t xml:space="preserve">healthcare workers, council staff and community volunteers are well placed to </w:t>
      </w:r>
      <w:r w:rsidR="00984E98">
        <w:rPr>
          <w:rFonts w:eastAsia="Calibri" w:cs="Arial"/>
          <w:bCs/>
          <w:color w:val="000000" w:themeColor="text1"/>
          <w:szCs w:val="24"/>
          <w:lang w:eastAsia="en-US"/>
        </w:rPr>
        <w:t>signpost residents to</w:t>
      </w:r>
      <w:r w:rsidR="009D292F">
        <w:rPr>
          <w:rFonts w:eastAsia="Calibri" w:cs="Arial"/>
          <w:bCs/>
          <w:color w:val="000000" w:themeColor="text1"/>
          <w:szCs w:val="24"/>
          <w:lang w:eastAsia="en-US"/>
        </w:rPr>
        <w:t xml:space="preserve"> the</w:t>
      </w:r>
      <w:r w:rsidR="00984E98">
        <w:rPr>
          <w:rFonts w:eastAsia="Calibri" w:cs="Arial"/>
          <w:bCs/>
          <w:color w:val="000000" w:themeColor="text1"/>
          <w:szCs w:val="24"/>
          <w:lang w:eastAsia="en-US"/>
        </w:rPr>
        <w:t xml:space="preserve"> </w:t>
      </w:r>
      <w:r w:rsidR="007C37B2">
        <w:rPr>
          <w:rFonts w:eastAsia="Calibri" w:cs="Arial"/>
          <w:bCs/>
          <w:color w:val="000000" w:themeColor="text1"/>
          <w:szCs w:val="24"/>
          <w:lang w:eastAsia="en-US"/>
        </w:rPr>
        <w:t>local support and information that is most fitting for their needs.</w:t>
      </w:r>
    </w:p>
    <w:p w14:paraId="44EB6F64" w14:textId="77777777" w:rsidR="00E376B4" w:rsidRPr="008679D4" w:rsidRDefault="00E376B4" w:rsidP="00353508">
      <w:pPr>
        <w:spacing w:after="160" w:line="256" w:lineRule="auto"/>
        <w:contextualSpacing/>
        <w:rPr>
          <w:rFonts w:eastAsia="Calibri" w:cs="Arial"/>
          <w:b/>
          <w:szCs w:val="24"/>
          <w:lang w:eastAsia="en-US"/>
        </w:rPr>
      </w:pPr>
    </w:p>
    <w:p w14:paraId="5778C8FF" w14:textId="7CC559FA" w:rsidR="00E376B4" w:rsidRPr="0076597B" w:rsidRDefault="00E376B4" w:rsidP="00353508">
      <w:pPr>
        <w:spacing w:after="160" w:line="256" w:lineRule="auto"/>
        <w:contextualSpacing/>
        <w:rPr>
          <w:rFonts w:eastAsia="Calibri" w:cs="Arial"/>
          <w:b/>
          <w:sz w:val="28"/>
          <w:szCs w:val="28"/>
          <w:lang w:eastAsia="en-US"/>
        </w:rPr>
      </w:pPr>
      <w:r w:rsidRPr="0076597B">
        <w:rPr>
          <w:rFonts w:eastAsia="Calibri" w:cs="Arial"/>
          <w:b/>
          <w:sz w:val="28"/>
          <w:szCs w:val="28"/>
          <w:lang w:eastAsia="en-US"/>
        </w:rPr>
        <w:t>Where are we now?</w:t>
      </w:r>
    </w:p>
    <w:p w14:paraId="563F91DB" w14:textId="4E283F41" w:rsidR="00411F6E" w:rsidRPr="00337A08" w:rsidRDefault="000A339D" w:rsidP="00411F6E">
      <w:pPr>
        <w:spacing w:after="160" w:line="256" w:lineRule="auto"/>
        <w:contextualSpacing/>
        <w:rPr>
          <w:rFonts w:eastAsia="Calibri" w:cs="Arial"/>
          <w:bCs/>
          <w:szCs w:val="24"/>
          <w:lang w:eastAsia="en-US"/>
        </w:rPr>
      </w:pPr>
      <w:r w:rsidRPr="00337A08">
        <w:rPr>
          <w:rFonts w:eastAsia="Calibri" w:cs="Arial"/>
          <w:bCs/>
          <w:szCs w:val="24"/>
          <w:lang w:eastAsia="en-US"/>
        </w:rPr>
        <w:t xml:space="preserve">It is estimated that there </w:t>
      </w:r>
      <w:r w:rsidR="00047C17" w:rsidRPr="00337A08">
        <w:rPr>
          <w:rFonts w:eastAsia="Calibri" w:cs="Arial"/>
          <w:bCs/>
          <w:szCs w:val="24"/>
          <w:lang w:eastAsia="en-US"/>
        </w:rPr>
        <w:t>a</w:t>
      </w:r>
      <w:r w:rsidRPr="00337A08">
        <w:rPr>
          <w:rFonts w:eastAsia="Calibri" w:cs="Arial"/>
          <w:bCs/>
          <w:szCs w:val="24"/>
          <w:lang w:eastAsia="en-US"/>
        </w:rPr>
        <w:t>re</w:t>
      </w:r>
      <w:r w:rsidR="00047C17" w:rsidRPr="00337A08">
        <w:rPr>
          <w:rFonts w:eastAsia="Calibri" w:cs="Arial"/>
          <w:bCs/>
          <w:szCs w:val="24"/>
          <w:lang w:eastAsia="en-US"/>
        </w:rPr>
        <w:t xml:space="preserve"> over</w:t>
      </w:r>
      <w:r w:rsidRPr="00337A08">
        <w:rPr>
          <w:rFonts w:eastAsia="Calibri" w:cs="Arial"/>
          <w:bCs/>
          <w:szCs w:val="24"/>
          <w:lang w:eastAsia="en-US"/>
        </w:rPr>
        <w:t xml:space="preserve"> 80,</w:t>
      </w:r>
      <w:r w:rsidR="00047C17" w:rsidRPr="00337A08">
        <w:rPr>
          <w:rFonts w:eastAsia="Calibri" w:cs="Arial"/>
          <w:bCs/>
          <w:szCs w:val="24"/>
          <w:lang w:eastAsia="en-US"/>
        </w:rPr>
        <w:t>000</w:t>
      </w:r>
      <w:r w:rsidRPr="00337A08">
        <w:rPr>
          <w:rFonts w:eastAsia="Calibri" w:cs="Arial"/>
          <w:bCs/>
          <w:szCs w:val="24"/>
          <w:lang w:eastAsia="en-US"/>
        </w:rPr>
        <w:t xml:space="preserve"> </w:t>
      </w:r>
      <w:r w:rsidR="00DE35AF" w:rsidRPr="00337A08">
        <w:rPr>
          <w:rFonts w:eastAsia="Calibri" w:cs="Arial"/>
          <w:bCs/>
          <w:szCs w:val="24"/>
          <w:lang w:eastAsia="en-US"/>
        </w:rPr>
        <w:t xml:space="preserve">Hart residents over the age of 18. However, </w:t>
      </w:r>
      <w:r w:rsidR="00047C17" w:rsidRPr="00337A08">
        <w:rPr>
          <w:rFonts w:eastAsia="Calibri" w:cs="Arial"/>
          <w:bCs/>
          <w:szCs w:val="24"/>
          <w:lang w:eastAsia="en-US"/>
        </w:rPr>
        <w:t xml:space="preserve">over the </w:t>
      </w:r>
      <w:r w:rsidR="00DF28C3" w:rsidRPr="00337A08">
        <w:rPr>
          <w:rFonts w:eastAsia="Calibri" w:cs="Arial"/>
          <w:bCs/>
          <w:szCs w:val="24"/>
          <w:lang w:eastAsia="en-US"/>
        </w:rPr>
        <w:t xml:space="preserve">12 months to May 2025, there were, on average, only 513 </w:t>
      </w:r>
      <w:r w:rsidR="00657F27" w:rsidRPr="00337A08">
        <w:rPr>
          <w:rFonts w:eastAsia="Calibri" w:cs="Arial"/>
          <w:bCs/>
          <w:szCs w:val="24"/>
          <w:lang w:eastAsia="en-US"/>
        </w:rPr>
        <w:t xml:space="preserve">monthly </w:t>
      </w:r>
      <w:r w:rsidR="00DF28C3" w:rsidRPr="00337A08">
        <w:rPr>
          <w:rFonts w:eastAsia="Calibri" w:cs="Arial"/>
          <w:bCs/>
          <w:szCs w:val="24"/>
          <w:lang w:eastAsia="en-US"/>
        </w:rPr>
        <w:t>users</w:t>
      </w:r>
      <w:r w:rsidR="00657F27" w:rsidRPr="00337A08">
        <w:rPr>
          <w:rFonts w:eastAsia="Calibri" w:cs="Arial"/>
          <w:bCs/>
          <w:szCs w:val="24"/>
          <w:lang w:eastAsia="en-US"/>
        </w:rPr>
        <w:t xml:space="preserve"> of the Here for Hart Directory. </w:t>
      </w:r>
      <w:r w:rsidR="001D440C" w:rsidRPr="00337A08">
        <w:rPr>
          <w:rFonts w:eastAsia="Calibri" w:cs="Arial"/>
          <w:bCs/>
          <w:szCs w:val="24"/>
          <w:lang w:eastAsia="en-US"/>
        </w:rPr>
        <w:t>Although</w:t>
      </w:r>
      <w:r w:rsidR="00411F6E" w:rsidRPr="00337A08">
        <w:rPr>
          <w:rFonts w:eastAsia="Calibri" w:cs="Arial"/>
          <w:bCs/>
          <w:szCs w:val="24"/>
          <w:lang w:eastAsia="en-US"/>
        </w:rPr>
        <w:t xml:space="preserve"> lot</w:t>
      </w:r>
      <w:r w:rsidR="00B11DD8">
        <w:rPr>
          <w:rFonts w:eastAsia="Calibri" w:cs="Arial"/>
          <w:bCs/>
          <w:szCs w:val="24"/>
          <w:lang w:eastAsia="en-US"/>
        </w:rPr>
        <w:t>s</w:t>
      </w:r>
      <w:r w:rsidR="00411F6E" w:rsidRPr="00337A08">
        <w:rPr>
          <w:rFonts w:eastAsia="Calibri" w:cs="Arial"/>
          <w:bCs/>
          <w:szCs w:val="24"/>
          <w:lang w:eastAsia="en-US"/>
        </w:rPr>
        <w:t xml:space="preserve"> of people use social media groups and search engines to find information</w:t>
      </w:r>
      <w:r w:rsidR="001D440C" w:rsidRPr="00337A08">
        <w:rPr>
          <w:rFonts w:eastAsia="Calibri" w:cs="Arial"/>
          <w:bCs/>
          <w:szCs w:val="24"/>
          <w:lang w:eastAsia="en-US"/>
        </w:rPr>
        <w:t xml:space="preserve">, </w:t>
      </w:r>
      <w:r w:rsidR="00B2235D">
        <w:rPr>
          <w:rFonts w:eastAsia="Calibri" w:cs="Arial"/>
          <w:bCs/>
          <w:szCs w:val="24"/>
          <w:lang w:eastAsia="en-US"/>
        </w:rPr>
        <w:t>we know</w:t>
      </w:r>
      <w:r w:rsidR="0055155D">
        <w:rPr>
          <w:rFonts w:eastAsia="Calibri" w:cs="Arial"/>
          <w:bCs/>
          <w:szCs w:val="24"/>
          <w:lang w:eastAsia="en-US"/>
        </w:rPr>
        <w:t xml:space="preserve"> that </w:t>
      </w:r>
      <w:r w:rsidR="001D440C" w:rsidRPr="00337A08">
        <w:rPr>
          <w:rFonts w:eastAsia="Calibri" w:cs="Arial"/>
          <w:bCs/>
          <w:szCs w:val="24"/>
          <w:lang w:eastAsia="en-US"/>
        </w:rPr>
        <w:t>there are still a lot of people just finding out about the directory and how useful it can be for them.</w:t>
      </w:r>
    </w:p>
    <w:p w14:paraId="13CB8B00" w14:textId="00BC37A8" w:rsidR="00535BF6" w:rsidRDefault="00535BF6" w:rsidP="0BCFAEB1">
      <w:pPr>
        <w:spacing w:after="160" w:line="256" w:lineRule="auto"/>
        <w:contextualSpacing/>
        <w:rPr>
          <w:rFonts w:eastAsia="Calibri" w:cs="Arial"/>
          <w:lang w:eastAsia="en-US"/>
        </w:rPr>
      </w:pPr>
      <w:r w:rsidRPr="0BCFAEB1">
        <w:rPr>
          <w:rFonts w:eastAsia="Calibri" w:cs="Arial"/>
          <w:lang w:eastAsia="en-US"/>
        </w:rPr>
        <w:t xml:space="preserve">We promote </w:t>
      </w:r>
      <w:r w:rsidR="00DC1F31" w:rsidRPr="0BCFAEB1">
        <w:rPr>
          <w:rFonts w:eastAsia="Calibri" w:cs="Arial"/>
          <w:lang w:eastAsia="en-US"/>
        </w:rPr>
        <w:t xml:space="preserve">the Here for Hart Directory, national and regional </w:t>
      </w:r>
      <w:r w:rsidRPr="0BCFAEB1">
        <w:rPr>
          <w:rFonts w:eastAsia="Calibri" w:cs="Arial"/>
          <w:lang w:eastAsia="en-US"/>
        </w:rPr>
        <w:t>health campaigns and green spaces via social media, print ads</w:t>
      </w:r>
      <w:r w:rsidR="007C09E1">
        <w:rPr>
          <w:rFonts w:eastAsia="Calibri" w:cs="Arial"/>
          <w:lang w:eastAsia="en-US"/>
        </w:rPr>
        <w:t xml:space="preserve"> </w:t>
      </w:r>
      <w:r w:rsidRPr="0BCFAEB1">
        <w:rPr>
          <w:rFonts w:eastAsia="Calibri" w:cs="Arial"/>
          <w:lang w:eastAsia="en-US"/>
        </w:rPr>
        <w:t>and council publications. While we track engagement, impact is harder to measure. Materials include Hart News, Here for Hart bulletins and ad</w:t>
      </w:r>
      <w:r w:rsidR="008470CF" w:rsidRPr="0BCFAEB1">
        <w:rPr>
          <w:rFonts w:eastAsia="Calibri" w:cs="Arial"/>
          <w:lang w:eastAsia="en-US"/>
        </w:rPr>
        <w:t>verts</w:t>
      </w:r>
      <w:r w:rsidRPr="0BCFAEB1">
        <w:rPr>
          <w:rFonts w:eastAsia="Calibri" w:cs="Arial"/>
          <w:lang w:eastAsia="en-US"/>
        </w:rPr>
        <w:t xml:space="preserve"> in local magazines and hospital publications</w:t>
      </w:r>
      <w:r w:rsidR="008470CF" w:rsidRPr="0BCFAEB1">
        <w:rPr>
          <w:rFonts w:eastAsia="Calibri" w:cs="Arial"/>
          <w:lang w:eastAsia="en-US"/>
        </w:rPr>
        <w:t>.</w:t>
      </w:r>
    </w:p>
    <w:p w14:paraId="6C5F9B0D" w14:textId="2467F021" w:rsidR="00C971BC" w:rsidRPr="008A0D85" w:rsidRDefault="00C971BC" w:rsidP="00353508">
      <w:pPr>
        <w:spacing w:after="160" w:line="256" w:lineRule="auto"/>
        <w:contextualSpacing/>
        <w:rPr>
          <w:rFonts w:eastAsia="Calibri" w:cs="Arial"/>
          <w:bCs/>
          <w:szCs w:val="24"/>
          <w:lang w:eastAsia="en-US"/>
        </w:rPr>
      </w:pPr>
      <w:r>
        <w:rPr>
          <w:rFonts w:eastAsia="Calibri" w:cs="Arial"/>
          <w:bCs/>
          <w:szCs w:val="24"/>
          <w:lang w:eastAsia="en-US"/>
        </w:rPr>
        <w:t xml:space="preserve">Our collaboration with local health partners means that we promote health and wellbeing organisations and services in local meetings such as </w:t>
      </w:r>
      <w:r w:rsidR="000321EB">
        <w:rPr>
          <w:rFonts w:eastAsia="Calibri" w:cs="Arial"/>
          <w:bCs/>
          <w:szCs w:val="24"/>
          <w:lang w:eastAsia="en-US"/>
        </w:rPr>
        <w:t xml:space="preserve">those for </w:t>
      </w:r>
      <w:r w:rsidR="001171C7">
        <w:rPr>
          <w:rFonts w:eastAsia="Calibri" w:cs="Arial"/>
          <w:bCs/>
          <w:szCs w:val="24"/>
          <w:lang w:eastAsia="en-US"/>
        </w:rPr>
        <w:t>Fleet and Yateley’s mental health integrated care service</w:t>
      </w:r>
      <w:r w:rsidR="009F696D">
        <w:rPr>
          <w:rFonts w:eastAsia="Calibri" w:cs="Arial"/>
          <w:bCs/>
          <w:szCs w:val="24"/>
          <w:lang w:eastAsia="en-US"/>
        </w:rPr>
        <w:t>, Here for Hart meetings</w:t>
      </w:r>
      <w:r w:rsidR="00886E45">
        <w:rPr>
          <w:rFonts w:eastAsia="Calibri" w:cs="Arial"/>
          <w:bCs/>
          <w:szCs w:val="24"/>
          <w:lang w:eastAsia="en-US"/>
        </w:rPr>
        <w:t>,</w:t>
      </w:r>
      <w:r w:rsidR="009F696D">
        <w:rPr>
          <w:rFonts w:eastAsia="Calibri" w:cs="Arial"/>
          <w:bCs/>
          <w:szCs w:val="24"/>
          <w:lang w:eastAsia="en-US"/>
        </w:rPr>
        <w:t xml:space="preserve"> and Carers and Older Adults Forums</w:t>
      </w:r>
      <w:r w:rsidR="001171C7">
        <w:rPr>
          <w:rFonts w:eastAsia="Calibri" w:cs="Arial"/>
          <w:bCs/>
          <w:szCs w:val="24"/>
          <w:lang w:eastAsia="en-US"/>
        </w:rPr>
        <w:t>.</w:t>
      </w:r>
      <w:r w:rsidR="00A56707">
        <w:rPr>
          <w:rFonts w:eastAsia="Calibri" w:cs="Arial"/>
          <w:bCs/>
          <w:szCs w:val="24"/>
          <w:lang w:eastAsia="en-US"/>
        </w:rPr>
        <w:t xml:space="preserve"> </w:t>
      </w:r>
      <w:r w:rsidR="00DA42D6">
        <w:rPr>
          <w:rFonts w:eastAsia="Calibri" w:cs="Arial"/>
          <w:bCs/>
          <w:szCs w:val="24"/>
          <w:lang w:eastAsia="en-US"/>
        </w:rPr>
        <w:t>Partnership</w:t>
      </w:r>
      <w:r w:rsidR="00A56707">
        <w:rPr>
          <w:rFonts w:eastAsia="Calibri" w:cs="Arial"/>
          <w:bCs/>
          <w:szCs w:val="24"/>
          <w:lang w:eastAsia="en-US"/>
        </w:rPr>
        <w:t xml:space="preserve"> </w:t>
      </w:r>
      <w:r w:rsidR="00DA42D6">
        <w:rPr>
          <w:rFonts w:eastAsia="Calibri" w:cs="Arial"/>
          <w:bCs/>
          <w:szCs w:val="24"/>
          <w:lang w:eastAsia="en-US"/>
        </w:rPr>
        <w:t>w</w:t>
      </w:r>
      <w:r w:rsidR="00A56707">
        <w:rPr>
          <w:rFonts w:eastAsia="Calibri" w:cs="Arial"/>
          <w:bCs/>
          <w:szCs w:val="24"/>
          <w:lang w:eastAsia="en-US"/>
        </w:rPr>
        <w:t xml:space="preserve">orking with GP surgeries in Hart </w:t>
      </w:r>
      <w:r w:rsidR="00477AD3">
        <w:rPr>
          <w:rFonts w:eastAsia="Calibri" w:cs="Arial"/>
          <w:bCs/>
          <w:szCs w:val="24"/>
          <w:lang w:eastAsia="en-US"/>
        </w:rPr>
        <w:t>results in</w:t>
      </w:r>
      <w:r w:rsidR="00A56707">
        <w:rPr>
          <w:rFonts w:eastAsia="Calibri" w:cs="Arial"/>
          <w:bCs/>
          <w:szCs w:val="24"/>
          <w:lang w:eastAsia="en-US"/>
        </w:rPr>
        <w:t xml:space="preserve"> our health and wellbeing </w:t>
      </w:r>
      <w:r w:rsidR="00DA42D6">
        <w:rPr>
          <w:rFonts w:eastAsia="Calibri" w:cs="Arial"/>
          <w:bCs/>
          <w:szCs w:val="24"/>
          <w:lang w:eastAsia="en-US"/>
        </w:rPr>
        <w:t xml:space="preserve">promotions </w:t>
      </w:r>
      <w:r w:rsidR="00477AD3">
        <w:rPr>
          <w:rFonts w:eastAsia="Calibri" w:cs="Arial"/>
          <w:bCs/>
          <w:szCs w:val="24"/>
          <w:lang w:eastAsia="en-US"/>
        </w:rPr>
        <w:t>appearing on</w:t>
      </w:r>
      <w:r w:rsidR="00DA42D6">
        <w:rPr>
          <w:rFonts w:eastAsia="Calibri" w:cs="Arial"/>
          <w:bCs/>
          <w:szCs w:val="24"/>
          <w:lang w:eastAsia="en-US"/>
        </w:rPr>
        <w:t xml:space="preserve"> surgery electronic noticeboards.</w:t>
      </w:r>
    </w:p>
    <w:p w14:paraId="04A75DFA" w14:textId="423CE326" w:rsidR="00536F08" w:rsidRDefault="00E01E4A" w:rsidP="00536F08">
      <w:pPr>
        <w:spacing w:after="160" w:line="256" w:lineRule="auto"/>
        <w:contextualSpacing/>
        <w:rPr>
          <w:rFonts w:eastAsia="Calibri" w:cs="Arial"/>
          <w:bCs/>
          <w:szCs w:val="24"/>
          <w:lang w:eastAsia="en-US"/>
        </w:rPr>
      </w:pPr>
      <w:r w:rsidRPr="005C633B">
        <w:rPr>
          <w:rFonts w:eastAsia="Calibri" w:cs="Arial"/>
          <w:bCs/>
          <w:szCs w:val="24"/>
          <w:lang w:eastAsia="en-US"/>
        </w:rPr>
        <w:t xml:space="preserve">The </w:t>
      </w:r>
      <w:r w:rsidR="008868E6">
        <w:rPr>
          <w:rFonts w:eastAsia="Calibri" w:cs="Arial"/>
          <w:bCs/>
          <w:szCs w:val="24"/>
          <w:lang w:eastAsia="en-US"/>
        </w:rPr>
        <w:t>C</w:t>
      </w:r>
      <w:r w:rsidRPr="005C633B">
        <w:rPr>
          <w:rFonts w:eastAsia="Calibri" w:cs="Arial"/>
          <w:bCs/>
          <w:szCs w:val="24"/>
          <w:lang w:eastAsia="en-US"/>
        </w:rPr>
        <w:t>ouncil’s comm</w:t>
      </w:r>
      <w:r w:rsidR="008868E6">
        <w:rPr>
          <w:rFonts w:eastAsia="Calibri" w:cs="Arial"/>
          <w:bCs/>
          <w:szCs w:val="24"/>
          <w:lang w:eastAsia="en-US"/>
        </w:rPr>
        <w:t>unications</w:t>
      </w:r>
      <w:r w:rsidRPr="005C633B">
        <w:rPr>
          <w:rFonts w:eastAsia="Calibri" w:cs="Arial"/>
          <w:bCs/>
          <w:szCs w:val="24"/>
          <w:lang w:eastAsia="en-US"/>
        </w:rPr>
        <w:t xml:space="preserve"> team work to make </w:t>
      </w:r>
      <w:r w:rsidR="00533E26" w:rsidRPr="005C633B">
        <w:rPr>
          <w:rFonts w:eastAsia="Calibri" w:cs="Arial"/>
          <w:bCs/>
          <w:szCs w:val="24"/>
          <w:lang w:eastAsia="en-US"/>
        </w:rPr>
        <w:t xml:space="preserve">the website as accessible as possible: </w:t>
      </w:r>
      <w:hyperlink r:id="rId43" w:history="1">
        <w:r w:rsidR="00533E26" w:rsidRPr="005C633B">
          <w:rPr>
            <w:rStyle w:val="Hyperlink"/>
            <w:rFonts w:eastAsia="Calibri" w:cs="Arial"/>
            <w:bCs/>
            <w:color w:val="auto"/>
            <w:szCs w:val="24"/>
            <w:lang w:eastAsia="en-US"/>
          </w:rPr>
          <w:t>Accessibility | Hart District Council</w:t>
        </w:r>
      </w:hyperlink>
      <w:r w:rsidR="00533E26" w:rsidRPr="005C633B">
        <w:rPr>
          <w:rFonts w:eastAsia="Calibri" w:cs="Arial"/>
          <w:bCs/>
          <w:szCs w:val="24"/>
          <w:lang w:eastAsia="en-US"/>
        </w:rPr>
        <w:t xml:space="preserve"> and to use a wide range of </w:t>
      </w:r>
      <w:r w:rsidR="00536F08" w:rsidRPr="005C633B">
        <w:rPr>
          <w:rFonts w:eastAsia="Calibri" w:cs="Arial"/>
          <w:bCs/>
          <w:szCs w:val="24"/>
          <w:lang w:eastAsia="en-US"/>
        </w:rPr>
        <w:t xml:space="preserve">methods of communication: </w:t>
      </w:r>
      <w:hyperlink r:id="rId44" w:history="1">
        <w:r w:rsidR="00536F08" w:rsidRPr="005C633B">
          <w:rPr>
            <w:rStyle w:val="Hyperlink"/>
            <w:rFonts w:eastAsia="Calibri" w:cs="Arial"/>
            <w:bCs/>
            <w:color w:val="auto"/>
            <w:szCs w:val="24"/>
            <w:lang w:eastAsia="en-US"/>
          </w:rPr>
          <w:t>How we communicate with you | Hart District Council</w:t>
        </w:r>
      </w:hyperlink>
      <w:r w:rsidR="00536F08" w:rsidRPr="005C633B">
        <w:rPr>
          <w:rFonts w:eastAsia="Calibri" w:cs="Arial"/>
          <w:bCs/>
          <w:szCs w:val="24"/>
          <w:lang w:eastAsia="en-US"/>
        </w:rPr>
        <w:t xml:space="preserve"> There is ongoing improvement of the website</w:t>
      </w:r>
      <w:r w:rsidR="005C633B" w:rsidRPr="005C633B">
        <w:rPr>
          <w:rFonts w:eastAsia="Calibri" w:cs="Arial"/>
          <w:bCs/>
          <w:szCs w:val="24"/>
          <w:lang w:eastAsia="en-US"/>
        </w:rPr>
        <w:t xml:space="preserve"> as well as staff training around areas such as plain English and creating accessible documents.</w:t>
      </w:r>
    </w:p>
    <w:p w14:paraId="4747054E" w14:textId="119232F1" w:rsidR="00872967" w:rsidRPr="005C633B" w:rsidRDefault="00872967" w:rsidP="00536F08">
      <w:pPr>
        <w:spacing w:after="160" w:line="256" w:lineRule="auto"/>
        <w:contextualSpacing/>
        <w:rPr>
          <w:rFonts w:eastAsia="Calibri" w:cs="Arial"/>
          <w:bCs/>
          <w:szCs w:val="24"/>
          <w:lang w:eastAsia="en-US"/>
        </w:rPr>
      </w:pPr>
      <w:r>
        <w:rPr>
          <w:rFonts w:eastAsia="Calibri" w:cs="Arial"/>
          <w:bCs/>
          <w:szCs w:val="24"/>
          <w:lang w:eastAsia="en-US"/>
        </w:rPr>
        <w:t xml:space="preserve">Although there are no </w:t>
      </w:r>
      <w:r w:rsidR="00A04C64">
        <w:rPr>
          <w:rFonts w:eastAsia="Calibri" w:cs="Arial"/>
          <w:bCs/>
          <w:szCs w:val="24"/>
          <w:lang w:eastAsia="en-US"/>
        </w:rPr>
        <w:t xml:space="preserve">reliable statistics about the number of residents in Hart who are digitally excluded and </w:t>
      </w:r>
      <w:r w:rsidR="00A276E1">
        <w:rPr>
          <w:rFonts w:eastAsia="Calibri" w:cs="Arial"/>
          <w:bCs/>
          <w:szCs w:val="24"/>
          <w:lang w:eastAsia="en-US"/>
        </w:rPr>
        <w:t xml:space="preserve">/ </w:t>
      </w:r>
      <w:r w:rsidR="00A04C64">
        <w:rPr>
          <w:rFonts w:eastAsia="Calibri" w:cs="Arial"/>
          <w:bCs/>
          <w:szCs w:val="24"/>
          <w:lang w:eastAsia="en-US"/>
        </w:rPr>
        <w:t xml:space="preserve">or illiterate we do have some wider information. </w:t>
      </w:r>
      <w:r w:rsidR="004907DC">
        <w:rPr>
          <w:rFonts w:eastAsia="Calibri" w:cs="Arial"/>
          <w:bCs/>
          <w:szCs w:val="24"/>
          <w:lang w:eastAsia="en-US"/>
        </w:rPr>
        <w:t>Across the UK</w:t>
      </w:r>
      <w:r w:rsidR="00574BC3">
        <w:rPr>
          <w:rFonts w:eastAsia="Calibri" w:cs="Arial"/>
          <w:bCs/>
          <w:szCs w:val="24"/>
          <w:lang w:eastAsia="en-US"/>
        </w:rPr>
        <w:t>,</w:t>
      </w:r>
      <w:r w:rsidR="00834C57">
        <w:rPr>
          <w:rFonts w:eastAsia="Calibri" w:cs="Arial"/>
          <w:bCs/>
          <w:szCs w:val="24"/>
          <w:lang w:eastAsia="en-US"/>
        </w:rPr>
        <w:t xml:space="preserve"> 9% of adults struggle to afford mobile and 8% struggle to afford broadband. </w:t>
      </w:r>
      <w:r w:rsidR="00C21F8B">
        <w:rPr>
          <w:rFonts w:eastAsia="Calibri" w:cs="Arial"/>
          <w:bCs/>
          <w:szCs w:val="24"/>
          <w:lang w:eastAsia="en-US"/>
        </w:rPr>
        <w:t>16% of adults lack the Foundation-level essential digital skills</w:t>
      </w:r>
      <w:r w:rsidR="007A4107">
        <w:rPr>
          <w:rFonts w:eastAsia="Calibri" w:cs="Arial"/>
          <w:bCs/>
          <w:szCs w:val="24"/>
          <w:lang w:eastAsia="en-US"/>
        </w:rPr>
        <w:t xml:space="preserve"> (Good Things Foundation, 2024)</w:t>
      </w:r>
      <w:r w:rsidR="00B73B0D">
        <w:rPr>
          <w:rFonts w:eastAsia="Calibri" w:cs="Arial"/>
          <w:bCs/>
          <w:szCs w:val="24"/>
          <w:lang w:eastAsia="en-US"/>
        </w:rPr>
        <w:t xml:space="preserve">. </w:t>
      </w:r>
      <w:r w:rsidR="00E36F7C">
        <w:rPr>
          <w:rFonts w:eastAsia="Calibri" w:cs="Arial"/>
          <w:bCs/>
          <w:szCs w:val="24"/>
          <w:lang w:eastAsia="en-US"/>
        </w:rPr>
        <w:t>According to a Citizens Advice Hampshire</w:t>
      </w:r>
      <w:r w:rsidR="00AE7C6E">
        <w:rPr>
          <w:rFonts w:eastAsia="Calibri" w:cs="Arial"/>
          <w:bCs/>
          <w:szCs w:val="24"/>
          <w:lang w:eastAsia="en-US"/>
        </w:rPr>
        <w:t>, a</w:t>
      </w:r>
      <w:r w:rsidR="00E36F7C">
        <w:rPr>
          <w:rFonts w:eastAsia="Calibri" w:cs="Arial"/>
          <w:bCs/>
          <w:szCs w:val="24"/>
          <w:lang w:eastAsia="en-US"/>
        </w:rPr>
        <w:t xml:space="preserve"> </w:t>
      </w:r>
      <w:r w:rsidR="00B911F6">
        <w:rPr>
          <w:rFonts w:eastAsia="Calibri" w:cs="Arial"/>
          <w:bCs/>
          <w:szCs w:val="24"/>
          <w:lang w:eastAsia="en-US"/>
        </w:rPr>
        <w:t xml:space="preserve">2024 report </w:t>
      </w:r>
      <w:r w:rsidR="000E3DD0">
        <w:rPr>
          <w:rFonts w:eastAsia="Calibri" w:cs="Arial"/>
          <w:bCs/>
          <w:szCs w:val="24"/>
          <w:lang w:eastAsia="en-US"/>
        </w:rPr>
        <w:t xml:space="preserve">said </w:t>
      </w:r>
      <w:r w:rsidR="00B911F6">
        <w:rPr>
          <w:rFonts w:eastAsia="Calibri" w:cs="Arial"/>
          <w:bCs/>
          <w:szCs w:val="24"/>
          <w:lang w:eastAsia="en-US"/>
        </w:rPr>
        <w:t xml:space="preserve">the largest groups </w:t>
      </w:r>
      <w:r w:rsidR="00BC3C0F">
        <w:rPr>
          <w:rFonts w:eastAsia="Calibri" w:cs="Arial"/>
          <w:bCs/>
          <w:szCs w:val="24"/>
          <w:lang w:eastAsia="en-US"/>
        </w:rPr>
        <w:t>coming for support who</w:t>
      </w:r>
      <w:r w:rsidR="00B911F6">
        <w:rPr>
          <w:rFonts w:eastAsia="Calibri" w:cs="Arial"/>
          <w:bCs/>
          <w:szCs w:val="24"/>
          <w:lang w:eastAsia="en-US"/>
        </w:rPr>
        <w:t xml:space="preserve"> report</w:t>
      </w:r>
      <w:r w:rsidR="00BC3C0F">
        <w:rPr>
          <w:rFonts w:eastAsia="Calibri" w:cs="Arial"/>
          <w:bCs/>
          <w:szCs w:val="24"/>
          <w:lang w:eastAsia="en-US"/>
        </w:rPr>
        <w:t>ed</w:t>
      </w:r>
      <w:r w:rsidR="00B911F6">
        <w:rPr>
          <w:rFonts w:eastAsia="Calibri" w:cs="Arial"/>
          <w:bCs/>
          <w:szCs w:val="24"/>
          <w:lang w:eastAsia="en-US"/>
        </w:rPr>
        <w:t xml:space="preserve"> digital exclusion are </w:t>
      </w:r>
      <w:r w:rsidR="007E0E4D">
        <w:rPr>
          <w:rFonts w:eastAsia="Calibri" w:cs="Arial"/>
          <w:bCs/>
          <w:szCs w:val="24"/>
          <w:lang w:eastAsia="en-US"/>
        </w:rPr>
        <w:t>older adults</w:t>
      </w:r>
      <w:r w:rsidR="00BC3C0F">
        <w:rPr>
          <w:rFonts w:eastAsia="Calibri" w:cs="Arial"/>
          <w:bCs/>
          <w:szCs w:val="24"/>
          <w:lang w:eastAsia="en-US"/>
        </w:rPr>
        <w:t xml:space="preserve"> and those with long</w:t>
      </w:r>
      <w:r w:rsidR="000E3DD0">
        <w:rPr>
          <w:rFonts w:eastAsia="Calibri" w:cs="Arial"/>
          <w:bCs/>
          <w:szCs w:val="24"/>
          <w:lang w:eastAsia="en-US"/>
        </w:rPr>
        <w:t>-</w:t>
      </w:r>
      <w:r w:rsidR="00BC3C0F">
        <w:rPr>
          <w:rFonts w:eastAsia="Calibri" w:cs="Arial"/>
          <w:bCs/>
          <w:szCs w:val="24"/>
          <w:lang w:eastAsia="en-US"/>
        </w:rPr>
        <w:t>term health conditions.</w:t>
      </w:r>
      <w:r w:rsidR="00A043E3">
        <w:rPr>
          <w:rFonts w:eastAsia="Calibri" w:cs="Arial"/>
          <w:bCs/>
          <w:szCs w:val="24"/>
          <w:lang w:eastAsia="en-US"/>
        </w:rPr>
        <w:t xml:space="preserve"> </w:t>
      </w:r>
      <w:r w:rsidR="00483A3A">
        <w:rPr>
          <w:rFonts w:eastAsia="Calibri" w:cs="Arial"/>
          <w:bCs/>
          <w:szCs w:val="24"/>
          <w:lang w:eastAsia="en-US"/>
        </w:rPr>
        <w:t xml:space="preserve">The Literacy Trust reports that in 2024 in England 1 in 6 adults </w:t>
      </w:r>
      <w:r w:rsidR="00837276">
        <w:rPr>
          <w:rFonts w:eastAsia="Calibri" w:cs="Arial"/>
          <w:bCs/>
          <w:szCs w:val="24"/>
          <w:lang w:eastAsia="en-US"/>
        </w:rPr>
        <w:t>aged 16-65 have very poor literacy skills.</w:t>
      </w:r>
      <w:r w:rsidR="00366230">
        <w:rPr>
          <w:rFonts w:eastAsia="Calibri" w:cs="Arial"/>
          <w:bCs/>
          <w:szCs w:val="24"/>
          <w:lang w:eastAsia="en-US"/>
        </w:rPr>
        <w:t xml:space="preserve"> Age UK research suggests that </w:t>
      </w:r>
      <w:r w:rsidR="00951A62">
        <w:rPr>
          <w:rFonts w:eastAsia="Calibri" w:cs="Arial"/>
          <w:bCs/>
          <w:szCs w:val="24"/>
          <w:lang w:eastAsia="en-US"/>
        </w:rPr>
        <w:t>25% of people aged 65 and over in the UK don’t use the internet and the</w:t>
      </w:r>
      <w:r w:rsidR="0054126D">
        <w:rPr>
          <w:rFonts w:eastAsia="Calibri" w:cs="Arial"/>
          <w:bCs/>
          <w:szCs w:val="24"/>
          <w:lang w:eastAsia="en-US"/>
        </w:rPr>
        <w:t xml:space="preserve"> </w:t>
      </w:r>
      <w:r w:rsidR="00951A62">
        <w:rPr>
          <w:rFonts w:eastAsia="Calibri" w:cs="Arial"/>
          <w:bCs/>
          <w:szCs w:val="24"/>
          <w:lang w:eastAsia="en-US"/>
        </w:rPr>
        <w:t>main reasons are a lack of skills, a lack of tru</w:t>
      </w:r>
      <w:r w:rsidR="0054126D">
        <w:rPr>
          <w:rFonts w:eastAsia="Calibri" w:cs="Arial"/>
          <w:bCs/>
          <w:szCs w:val="24"/>
          <w:lang w:eastAsia="en-US"/>
        </w:rPr>
        <w:t>s</w:t>
      </w:r>
      <w:r w:rsidR="00951A62">
        <w:rPr>
          <w:rFonts w:eastAsia="Calibri" w:cs="Arial"/>
          <w:bCs/>
          <w:szCs w:val="24"/>
          <w:lang w:eastAsia="en-US"/>
        </w:rPr>
        <w:t>t in the inter</w:t>
      </w:r>
      <w:r w:rsidR="00FC18B7">
        <w:rPr>
          <w:rFonts w:eastAsia="Calibri" w:cs="Arial"/>
          <w:bCs/>
          <w:szCs w:val="24"/>
          <w:lang w:eastAsia="en-US"/>
        </w:rPr>
        <w:t>net and a lack of adequate equipment and / or the internet.</w:t>
      </w:r>
    </w:p>
    <w:p w14:paraId="1E32C2D6" w14:textId="23CCF240" w:rsidR="00533E26" w:rsidRDefault="00533E26" w:rsidP="00533E26">
      <w:pPr>
        <w:spacing w:after="160" w:line="256" w:lineRule="auto"/>
        <w:contextualSpacing/>
        <w:rPr>
          <w:rFonts w:eastAsia="Calibri" w:cs="Arial"/>
          <w:bCs/>
          <w:color w:val="FF0000"/>
          <w:szCs w:val="24"/>
          <w:lang w:eastAsia="en-US"/>
        </w:rPr>
      </w:pPr>
    </w:p>
    <w:p w14:paraId="47283BB0" w14:textId="1C693D92" w:rsidR="00B91B14" w:rsidRDefault="00B91B14" w:rsidP="00353508">
      <w:pPr>
        <w:spacing w:after="160" w:line="256" w:lineRule="auto"/>
        <w:contextualSpacing/>
        <w:rPr>
          <w:rFonts w:eastAsia="Calibri" w:cs="Arial"/>
          <w:bCs/>
          <w:color w:val="FF0000"/>
          <w:szCs w:val="24"/>
          <w:lang w:eastAsia="en-US"/>
        </w:rPr>
      </w:pPr>
    </w:p>
    <w:p w14:paraId="091406C2" w14:textId="026BFA53" w:rsidR="00E376B4" w:rsidRPr="00D41227" w:rsidRDefault="00E376B4" w:rsidP="03A4FF79">
      <w:pPr>
        <w:spacing w:after="160" w:line="256" w:lineRule="auto"/>
        <w:contextualSpacing/>
        <w:rPr>
          <w:rFonts w:eastAsia="Calibri" w:cs="Arial"/>
          <w:lang w:eastAsia="en-US"/>
        </w:rPr>
      </w:pPr>
      <w:r w:rsidRPr="03A4FF79">
        <w:rPr>
          <w:rFonts w:eastAsia="Calibri" w:cs="Arial"/>
          <w:b/>
          <w:bCs/>
          <w:sz w:val="28"/>
          <w:szCs w:val="28"/>
          <w:lang w:eastAsia="en-US"/>
        </w:rPr>
        <w:lastRenderedPageBreak/>
        <w:t>In summary</w:t>
      </w:r>
      <w:r w:rsidR="008679D4" w:rsidRPr="03A4FF79">
        <w:rPr>
          <w:rFonts w:eastAsia="Calibri" w:cs="Arial"/>
          <w:b/>
          <w:bCs/>
          <w:sz w:val="28"/>
          <w:szCs w:val="28"/>
          <w:lang w:eastAsia="en-US"/>
        </w:rPr>
        <w:t>,</w:t>
      </w:r>
      <w:r w:rsidR="009C7B81" w:rsidRPr="03A4FF79">
        <w:rPr>
          <w:rFonts w:eastAsia="Calibri" w:cs="Arial"/>
          <w:b/>
          <w:bCs/>
          <w:lang w:eastAsia="en-US"/>
        </w:rPr>
        <w:t xml:space="preserve"> </w:t>
      </w:r>
      <w:r w:rsidR="009C7B81" w:rsidRPr="03A4FF79">
        <w:rPr>
          <w:rFonts w:eastAsia="Calibri" w:cs="Arial"/>
          <w:lang w:eastAsia="en-US"/>
        </w:rPr>
        <w:t xml:space="preserve">there is a lot of health and well-being support available to Hart </w:t>
      </w:r>
      <w:r w:rsidR="37FC83E8" w:rsidRPr="03A4FF79">
        <w:rPr>
          <w:rFonts w:eastAsia="Calibri" w:cs="Arial"/>
          <w:lang w:eastAsia="en-US"/>
        </w:rPr>
        <w:t>residents,</w:t>
      </w:r>
      <w:r w:rsidR="009C7B81" w:rsidRPr="03A4FF79">
        <w:rPr>
          <w:rFonts w:eastAsia="Calibri" w:cs="Arial"/>
          <w:lang w:eastAsia="en-US"/>
        </w:rPr>
        <w:t xml:space="preserve"> but</w:t>
      </w:r>
      <w:r w:rsidR="00411F6E" w:rsidRPr="03A4FF79">
        <w:rPr>
          <w:rFonts w:eastAsia="Calibri" w:cs="Arial"/>
          <w:lang w:eastAsia="en-US"/>
        </w:rPr>
        <w:t xml:space="preserve"> </w:t>
      </w:r>
      <w:r w:rsidR="009C7B81" w:rsidRPr="03A4FF79">
        <w:rPr>
          <w:rFonts w:eastAsia="Calibri" w:cs="Arial"/>
          <w:lang w:eastAsia="en-US"/>
        </w:rPr>
        <w:t>we recogni</w:t>
      </w:r>
      <w:r w:rsidR="00411F6E" w:rsidRPr="03A4FF79">
        <w:rPr>
          <w:rFonts w:eastAsia="Calibri" w:cs="Arial"/>
          <w:lang w:eastAsia="en-US"/>
        </w:rPr>
        <w:t>s</w:t>
      </w:r>
      <w:r w:rsidR="009C7B81" w:rsidRPr="03A4FF79">
        <w:rPr>
          <w:rFonts w:eastAsia="Calibri" w:cs="Arial"/>
          <w:lang w:eastAsia="en-US"/>
        </w:rPr>
        <w:t xml:space="preserve">e that </w:t>
      </w:r>
      <w:r w:rsidR="00411F6E" w:rsidRPr="03A4FF79">
        <w:rPr>
          <w:rFonts w:eastAsia="Calibri" w:cs="Arial"/>
          <w:lang w:eastAsia="en-US"/>
        </w:rPr>
        <w:t>not everyone is able to access that information</w:t>
      </w:r>
      <w:r w:rsidR="009E0A1A" w:rsidRPr="03A4FF79">
        <w:rPr>
          <w:rFonts w:eastAsia="Calibri" w:cs="Arial"/>
          <w:lang w:eastAsia="en-US"/>
        </w:rPr>
        <w:t>.</w:t>
      </w:r>
      <w:r w:rsidR="00411F6E" w:rsidRPr="03A4FF79">
        <w:rPr>
          <w:rFonts w:eastAsia="Calibri" w:cs="Arial"/>
          <w:lang w:eastAsia="en-US"/>
        </w:rPr>
        <w:t xml:space="preserve"> </w:t>
      </w:r>
      <w:r w:rsidR="009E0A1A" w:rsidRPr="03A4FF79">
        <w:rPr>
          <w:rFonts w:eastAsia="Calibri" w:cs="Arial"/>
          <w:lang w:eastAsia="en-US"/>
        </w:rPr>
        <w:t>These people</w:t>
      </w:r>
      <w:r w:rsidR="00411F6E" w:rsidRPr="03A4FF79">
        <w:rPr>
          <w:rFonts w:eastAsia="Calibri" w:cs="Arial"/>
          <w:lang w:eastAsia="en-US"/>
        </w:rPr>
        <w:t xml:space="preserve"> may be missing out on ways to </w:t>
      </w:r>
      <w:r w:rsidR="00D41227" w:rsidRPr="03A4FF79">
        <w:rPr>
          <w:rFonts w:eastAsia="Calibri" w:cs="Arial"/>
          <w:lang w:eastAsia="en-US"/>
        </w:rPr>
        <w:t xml:space="preserve">improve their health </w:t>
      </w:r>
      <w:r w:rsidR="009E0A1A" w:rsidRPr="03A4FF79">
        <w:rPr>
          <w:rFonts w:eastAsia="Calibri" w:cs="Arial"/>
          <w:lang w:eastAsia="en-US"/>
        </w:rPr>
        <w:t xml:space="preserve">and well-being </w:t>
      </w:r>
      <w:r w:rsidR="00D41227" w:rsidRPr="03A4FF79">
        <w:rPr>
          <w:rFonts w:eastAsia="Calibri" w:cs="Arial"/>
          <w:lang w:eastAsia="en-US"/>
        </w:rPr>
        <w:t>and reduce social isolation.</w:t>
      </w:r>
      <w:r w:rsidR="005B624F" w:rsidRPr="03A4FF79">
        <w:rPr>
          <w:rFonts w:eastAsia="Calibri" w:cs="Arial"/>
          <w:lang w:eastAsia="en-US"/>
        </w:rPr>
        <w:t xml:space="preserve"> Digital exclusion has wider implications</w:t>
      </w:r>
      <w:r w:rsidR="001E21FB" w:rsidRPr="03A4FF79">
        <w:rPr>
          <w:rFonts w:eastAsia="Calibri" w:cs="Arial"/>
          <w:lang w:eastAsia="en-US"/>
        </w:rPr>
        <w:t>.</w:t>
      </w:r>
      <w:r w:rsidR="00515CAE" w:rsidRPr="03A4FF79">
        <w:rPr>
          <w:rFonts w:eastAsia="Calibri" w:cs="Arial"/>
          <w:lang w:eastAsia="en-US"/>
        </w:rPr>
        <w:t xml:space="preserve"> It is also difficult to measure the impact of health promotions </w:t>
      </w:r>
      <w:r w:rsidR="00285FF7" w:rsidRPr="03A4FF79">
        <w:rPr>
          <w:rFonts w:eastAsia="Calibri" w:cs="Arial"/>
          <w:lang w:eastAsia="en-US"/>
        </w:rPr>
        <w:t>due to lack of evidence as to who took action after seeing</w:t>
      </w:r>
      <w:r w:rsidR="00727AC5" w:rsidRPr="03A4FF79">
        <w:rPr>
          <w:rFonts w:eastAsia="Calibri" w:cs="Arial"/>
          <w:lang w:eastAsia="en-US"/>
        </w:rPr>
        <w:t xml:space="preserve"> specific</w:t>
      </w:r>
      <w:r w:rsidR="00285FF7" w:rsidRPr="03A4FF79">
        <w:rPr>
          <w:rFonts w:eastAsia="Calibri" w:cs="Arial"/>
          <w:lang w:eastAsia="en-US"/>
        </w:rPr>
        <w:t xml:space="preserve"> messages</w:t>
      </w:r>
      <w:r w:rsidR="00727AC5" w:rsidRPr="03A4FF79">
        <w:rPr>
          <w:rFonts w:eastAsia="Calibri" w:cs="Arial"/>
          <w:lang w:eastAsia="en-US"/>
        </w:rPr>
        <w:t>.</w:t>
      </w:r>
    </w:p>
    <w:p w14:paraId="1842910C" w14:textId="77777777" w:rsidR="00411F6E" w:rsidRPr="00D41227" w:rsidRDefault="00411F6E" w:rsidP="00353508">
      <w:pPr>
        <w:spacing w:after="160" w:line="256" w:lineRule="auto"/>
        <w:contextualSpacing/>
        <w:rPr>
          <w:rFonts w:eastAsia="Calibri" w:cs="Arial"/>
          <w:bCs/>
          <w:szCs w:val="24"/>
          <w:lang w:eastAsia="en-US"/>
        </w:rPr>
      </w:pPr>
    </w:p>
    <w:p w14:paraId="7573CCBB" w14:textId="77777777" w:rsidR="00411F6E" w:rsidRPr="008679D4" w:rsidRDefault="00411F6E" w:rsidP="00353508">
      <w:pPr>
        <w:spacing w:after="160" w:line="256" w:lineRule="auto"/>
        <w:contextualSpacing/>
        <w:rPr>
          <w:rFonts w:eastAsia="Calibri" w:cs="Arial"/>
          <w:b/>
          <w:szCs w:val="24"/>
          <w:lang w:eastAsia="en-US"/>
        </w:rPr>
      </w:pPr>
    </w:p>
    <w:p w14:paraId="63CF2BB0" w14:textId="5AF4105B" w:rsidR="008679D4" w:rsidRPr="00FC70F9" w:rsidRDefault="008679D4" w:rsidP="00353508">
      <w:pPr>
        <w:spacing w:after="160" w:line="256" w:lineRule="auto"/>
        <w:contextualSpacing/>
        <w:rPr>
          <w:rFonts w:eastAsia="Calibri" w:cs="Arial"/>
          <w:b/>
          <w:color w:val="FF0000"/>
          <w:sz w:val="28"/>
          <w:szCs w:val="28"/>
          <w:lang w:eastAsia="en-US"/>
        </w:rPr>
      </w:pPr>
      <w:r w:rsidRPr="00FC70F9">
        <w:rPr>
          <w:rFonts w:eastAsia="Calibri" w:cs="Arial"/>
          <w:b/>
          <w:color w:val="000000" w:themeColor="text1"/>
          <w:sz w:val="28"/>
          <w:szCs w:val="28"/>
          <w:lang w:eastAsia="en-US"/>
        </w:rPr>
        <w:t>What are we going to do?</w:t>
      </w:r>
    </w:p>
    <w:p w14:paraId="42423402" w14:textId="77777777" w:rsidR="00353508" w:rsidRDefault="00353508" w:rsidP="000D3ED4">
      <w:pPr>
        <w:spacing w:after="160" w:line="256" w:lineRule="auto"/>
        <w:contextualSpacing/>
        <w:rPr>
          <w:rFonts w:eastAsia="Calibri" w:cs="Arial"/>
          <w:b/>
          <w:szCs w:val="24"/>
          <w:lang w:eastAsia="en-US"/>
        </w:rPr>
      </w:pPr>
    </w:p>
    <w:p w14:paraId="682398AE" w14:textId="7F8514FA" w:rsidR="00C00B36" w:rsidRDefault="00C00B36" w:rsidP="000D3ED4">
      <w:pPr>
        <w:spacing w:after="160" w:line="256" w:lineRule="auto"/>
        <w:contextualSpacing/>
        <w:rPr>
          <w:rFonts w:eastAsia="Calibri" w:cs="Arial"/>
          <w:b/>
          <w:szCs w:val="24"/>
          <w:lang w:eastAsia="en-US"/>
        </w:rPr>
      </w:pPr>
      <w:r>
        <w:rPr>
          <w:rFonts w:eastAsia="Calibri" w:cs="Arial"/>
          <w:b/>
          <w:szCs w:val="24"/>
          <w:lang w:eastAsia="en-US"/>
        </w:rPr>
        <w:t>Here for Hart Directory</w:t>
      </w:r>
    </w:p>
    <w:p w14:paraId="43EC16C2" w14:textId="03194F20" w:rsidR="00C00B36" w:rsidRDefault="00F25516" w:rsidP="0BCFAEB1">
      <w:pPr>
        <w:spacing w:after="160" w:line="256" w:lineRule="auto"/>
        <w:contextualSpacing/>
        <w:rPr>
          <w:rFonts w:eastAsia="Calibri" w:cs="Arial"/>
          <w:lang w:eastAsia="en-US"/>
        </w:rPr>
      </w:pPr>
      <w:r w:rsidRPr="0BCFAEB1">
        <w:rPr>
          <w:rFonts w:eastAsia="Calibri" w:cs="Arial"/>
          <w:lang w:eastAsia="en-US"/>
        </w:rPr>
        <w:t>-</w:t>
      </w:r>
      <w:r w:rsidR="00701DE4" w:rsidRPr="0BCFAEB1">
        <w:rPr>
          <w:rFonts w:eastAsia="Calibri" w:cs="Arial"/>
          <w:lang w:eastAsia="en-US"/>
        </w:rPr>
        <w:t xml:space="preserve"> f</w:t>
      </w:r>
      <w:r w:rsidR="00C00B36" w:rsidRPr="0BCFAEB1">
        <w:rPr>
          <w:rFonts w:eastAsia="Calibri" w:cs="Arial"/>
          <w:lang w:eastAsia="en-US"/>
        </w:rPr>
        <w:t xml:space="preserve">ollowing a recent </w:t>
      </w:r>
      <w:r w:rsidR="009612BF">
        <w:rPr>
          <w:rFonts w:eastAsia="Calibri" w:cs="Arial"/>
          <w:lang w:eastAsia="en-US"/>
        </w:rPr>
        <w:t>u</w:t>
      </w:r>
      <w:r w:rsidR="00C00B36" w:rsidRPr="0BCFAEB1">
        <w:rPr>
          <w:rFonts w:eastAsia="Calibri" w:cs="Arial"/>
          <w:lang w:eastAsia="en-US"/>
        </w:rPr>
        <w:t xml:space="preserve">sability </w:t>
      </w:r>
      <w:r w:rsidR="009612BF">
        <w:rPr>
          <w:rFonts w:eastAsia="Calibri" w:cs="Arial"/>
          <w:lang w:eastAsia="en-US"/>
        </w:rPr>
        <w:t>r</w:t>
      </w:r>
      <w:r w:rsidR="00C00B36" w:rsidRPr="0BCFAEB1">
        <w:rPr>
          <w:rFonts w:eastAsia="Calibri" w:cs="Arial"/>
          <w:lang w:eastAsia="en-US"/>
        </w:rPr>
        <w:t>eview</w:t>
      </w:r>
      <w:r w:rsidR="009612BF">
        <w:rPr>
          <w:rFonts w:eastAsia="Calibri" w:cs="Arial"/>
          <w:lang w:eastAsia="en-US"/>
        </w:rPr>
        <w:t>,</w:t>
      </w:r>
      <w:r w:rsidR="00C00B36" w:rsidRPr="0BCFAEB1">
        <w:rPr>
          <w:rFonts w:eastAsia="Calibri" w:cs="Arial"/>
          <w:lang w:eastAsia="en-US"/>
        </w:rPr>
        <w:t xml:space="preserve"> we will improve the look and feel and user experience on the Here for Hart Directory</w:t>
      </w:r>
      <w:r w:rsidR="3AEB882C" w:rsidRPr="0BCFAEB1">
        <w:rPr>
          <w:rFonts w:eastAsia="Calibri" w:cs="Arial"/>
          <w:lang w:eastAsia="en-US"/>
        </w:rPr>
        <w:t>.</w:t>
      </w:r>
    </w:p>
    <w:p w14:paraId="509D02E5" w14:textId="35C1A0E4" w:rsidR="00F25516" w:rsidRDefault="00F25516" w:rsidP="000D3ED4">
      <w:pPr>
        <w:spacing w:after="160" w:line="256" w:lineRule="auto"/>
        <w:contextualSpacing/>
        <w:rPr>
          <w:rFonts w:eastAsia="Calibri" w:cs="Arial"/>
          <w:bCs/>
          <w:szCs w:val="24"/>
          <w:lang w:eastAsia="en-US"/>
        </w:rPr>
      </w:pPr>
      <w:r>
        <w:rPr>
          <w:rFonts w:eastAsia="Calibri" w:cs="Arial"/>
          <w:bCs/>
          <w:szCs w:val="24"/>
          <w:lang w:eastAsia="en-US"/>
        </w:rPr>
        <w:t>-</w:t>
      </w:r>
      <w:r w:rsidR="00701DE4">
        <w:rPr>
          <w:rFonts w:eastAsia="Calibri" w:cs="Arial"/>
          <w:bCs/>
          <w:szCs w:val="24"/>
          <w:lang w:eastAsia="en-US"/>
        </w:rPr>
        <w:t xml:space="preserve"> w</w:t>
      </w:r>
      <w:r w:rsidR="00936D42">
        <w:rPr>
          <w:rFonts w:eastAsia="Calibri" w:cs="Arial"/>
          <w:bCs/>
          <w:szCs w:val="24"/>
          <w:lang w:eastAsia="en-US"/>
        </w:rPr>
        <w:t>e will widely promote i</w:t>
      </w:r>
      <w:r w:rsidR="00C252FB">
        <w:rPr>
          <w:rFonts w:eastAsia="Calibri" w:cs="Arial"/>
          <w:bCs/>
          <w:szCs w:val="24"/>
          <w:lang w:eastAsia="en-US"/>
        </w:rPr>
        <w:t>t</w:t>
      </w:r>
      <w:r w:rsidR="00936D42">
        <w:rPr>
          <w:rFonts w:eastAsia="Calibri" w:cs="Arial"/>
          <w:bCs/>
          <w:szCs w:val="24"/>
          <w:lang w:eastAsia="en-US"/>
        </w:rPr>
        <w:t xml:space="preserve"> using </w:t>
      </w:r>
      <w:r w:rsidR="00716B05">
        <w:rPr>
          <w:rFonts w:eastAsia="Calibri" w:cs="Arial"/>
          <w:bCs/>
          <w:szCs w:val="24"/>
          <w:lang w:eastAsia="en-US"/>
        </w:rPr>
        <w:t>onl</w:t>
      </w:r>
      <w:r w:rsidR="00D14D9B">
        <w:rPr>
          <w:rFonts w:eastAsia="Calibri" w:cs="Arial"/>
          <w:bCs/>
          <w:szCs w:val="24"/>
          <w:lang w:eastAsia="en-US"/>
        </w:rPr>
        <w:t>ine</w:t>
      </w:r>
      <w:r w:rsidR="00716B05">
        <w:rPr>
          <w:rFonts w:eastAsia="Calibri" w:cs="Arial"/>
          <w:bCs/>
          <w:szCs w:val="24"/>
          <w:lang w:eastAsia="en-US"/>
        </w:rPr>
        <w:t xml:space="preserve"> and </w:t>
      </w:r>
      <w:r w:rsidR="00D14D9B">
        <w:rPr>
          <w:rFonts w:eastAsia="Calibri" w:cs="Arial"/>
          <w:bCs/>
          <w:szCs w:val="24"/>
          <w:lang w:eastAsia="en-US"/>
        </w:rPr>
        <w:t>non-digital</w:t>
      </w:r>
      <w:r w:rsidR="00716B05">
        <w:rPr>
          <w:rFonts w:eastAsia="Calibri" w:cs="Arial"/>
          <w:bCs/>
          <w:szCs w:val="24"/>
          <w:lang w:eastAsia="en-US"/>
        </w:rPr>
        <w:t xml:space="preserve"> methods of communication.</w:t>
      </w:r>
    </w:p>
    <w:p w14:paraId="5BF46FF6" w14:textId="5FE5B308" w:rsidR="00152EFA" w:rsidRDefault="00152EFA" w:rsidP="03A4FF79">
      <w:pPr>
        <w:spacing w:after="160" w:line="256" w:lineRule="auto"/>
        <w:contextualSpacing/>
        <w:rPr>
          <w:rFonts w:eastAsia="Calibri" w:cs="Arial"/>
          <w:lang w:eastAsia="en-US"/>
        </w:rPr>
      </w:pPr>
      <w:r w:rsidRPr="03A4FF79">
        <w:rPr>
          <w:rFonts w:eastAsia="Calibri" w:cs="Arial"/>
          <w:lang w:eastAsia="en-US"/>
        </w:rPr>
        <w:t>-</w:t>
      </w:r>
      <w:r w:rsidR="00701DE4" w:rsidRPr="03A4FF79">
        <w:rPr>
          <w:rFonts w:eastAsia="Calibri" w:cs="Arial"/>
          <w:lang w:eastAsia="en-US"/>
        </w:rPr>
        <w:t xml:space="preserve"> w</w:t>
      </w:r>
      <w:r w:rsidRPr="03A4FF79">
        <w:rPr>
          <w:rFonts w:eastAsia="Calibri" w:cs="Arial"/>
          <w:lang w:eastAsia="en-US"/>
        </w:rPr>
        <w:t xml:space="preserve">e will continue to </w:t>
      </w:r>
      <w:r w:rsidR="00E07A12" w:rsidRPr="03A4FF79">
        <w:rPr>
          <w:rFonts w:eastAsia="Calibri" w:cs="Arial"/>
          <w:lang w:eastAsia="en-US"/>
        </w:rPr>
        <w:t xml:space="preserve">look into ways of providing focused snapshots of </w:t>
      </w:r>
      <w:r w:rsidR="00D14577" w:rsidRPr="03A4FF79">
        <w:rPr>
          <w:rFonts w:eastAsia="Calibri" w:cs="Arial"/>
          <w:lang w:eastAsia="en-US"/>
        </w:rPr>
        <w:t>content to certain user groups, e</w:t>
      </w:r>
      <w:r w:rsidR="009612BF">
        <w:rPr>
          <w:rFonts w:eastAsia="Calibri" w:cs="Arial"/>
          <w:lang w:eastAsia="en-US"/>
        </w:rPr>
        <w:t>.</w:t>
      </w:r>
      <w:r w:rsidR="00D14577" w:rsidRPr="03A4FF79">
        <w:rPr>
          <w:rFonts w:eastAsia="Calibri" w:cs="Arial"/>
          <w:lang w:eastAsia="en-US"/>
        </w:rPr>
        <w:t>g</w:t>
      </w:r>
      <w:r w:rsidR="009612BF">
        <w:rPr>
          <w:rFonts w:eastAsia="Calibri" w:cs="Arial"/>
          <w:lang w:eastAsia="en-US"/>
        </w:rPr>
        <w:t>.</w:t>
      </w:r>
      <w:r w:rsidR="00D14577" w:rsidRPr="03A4FF79">
        <w:rPr>
          <w:rFonts w:eastAsia="Calibri" w:cs="Arial"/>
          <w:lang w:eastAsia="en-US"/>
        </w:rPr>
        <w:t xml:space="preserve"> health care workers and schools</w:t>
      </w:r>
      <w:r w:rsidR="5F6627C8" w:rsidRPr="03A4FF79">
        <w:rPr>
          <w:rFonts w:eastAsia="Calibri" w:cs="Arial"/>
          <w:lang w:eastAsia="en-US"/>
        </w:rPr>
        <w:t>.</w:t>
      </w:r>
    </w:p>
    <w:p w14:paraId="2DB7B062" w14:textId="77777777" w:rsidR="00D14577" w:rsidRDefault="00D14577" w:rsidP="000D3ED4">
      <w:pPr>
        <w:spacing w:after="160" w:line="256" w:lineRule="auto"/>
        <w:contextualSpacing/>
        <w:rPr>
          <w:rFonts w:eastAsia="Calibri" w:cs="Arial"/>
          <w:bCs/>
          <w:szCs w:val="24"/>
          <w:lang w:eastAsia="en-US"/>
        </w:rPr>
      </w:pPr>
    </w:p>
    <w:p w14:paraId="58FD3F7E" w14:textId="0AC562EF" w:rsidR="00D14577" w:rsidRPr="001D77B6" w:rsidRDefault="00BA544C" w:rsidP="000D3ED4">
      <w:pPr>
        <w:spacing w:after="160" w:line="256" w:lineRule="auto"/>
        <w:contextualSpacing/>
        <w:rPr>
          <w:rFonts w:eastAsia="Calibri" w:cs="Arial"/>
          <w:b/>
          <w:szCs w:val="24"/>
          <w:lang w:eastAsia="en-US"/>
        </w:rPr>
      </w:pPr>
      <w:r w:rsidRPr="001D77B6">
        <w:rPr>
          <w:rFonts w:eastAsia="Calibri" w:cs="Arial"/>
          <w:b/>
          <w:szCs w:val="24"/>
          <w:lang w:eastAsia="en-US"/>
        </w:rPr>
        <w:t>Accessibility</w:t>
      </w:r>
    </w:p>
    <w:p w14:paraId="7A738F5A" w14:textId="7151E6AB" w:rsidR="00BA544C" w:rsidRDefault="00BA544C" w:rsidP="0BCFAEB1">
      <w:pPr>
        <w:spacing w:after="160" w:line="256" w:lineRule="auto"/>
        <w:contextualSpacing/>
        <w:rPr>
          <w:rFonts w:eastAsia="Calibri" w:cs="Arial"/>
          <w:lang w:eastAsia="en-US"/>
        </w:rPr>
      </w:pPr>
      <w:r w:rsidRPr="0BCFAEB1">
        <w:rPr>
          <w:rFonts w:eastAsia="Calibri" w:cs="Arial"/>
          <w:lang w:eastAsia="en-US"/>
        </w:rPr>
        <w:t>-</w:t>
      </w:r>
      <w:r w:rsidR="00701DE4" w:rsidRPr="0BCFAEB1">
        <w:rPr>
          <w:rFonts w:eastAsia="Calibri" w:cs="Arial"/>
          <w:lang w:eastAsia="en-US"/>
        </w:rPr>
        <w:t xml:space="preserve"> </w:t>
      </w:r>
      <w:r w:rsidRPr="0BCFAEB1">
        <w:rPr>
          <w:rFonts w:eastAsia="Calibri" w:cs="Arial"/>
          <w:lang w:eastAsia="en-US"/>
        </w:rPr>
        <w:t>continue to make our online content as accessible as possible</w:t>
      </w:r>
      <w:r w:rsidR="110E4E86" w:rsidRPr="0BCFAEB1">
        <w:rPr>
          <w:rFonts w:eastAsia="Calibri" w:cs="Arial"/>
          <w:lang w:eastAsia="en-US"/>
        </w:rPr>
        <w:t>.</w:t>
      </w:r>
    </w:p>
    <w:p w14:paraId="75E0DFA5" w14:textId="2D277CCB" w:rsidR="008404DA" w:rsidRDefault="008404DA" w:rsidP="0BCFAEB1">
      <w:pPr>
        <w:spacing w:after="160" w:line="256" w:lineRule="auto"/>
        <w:contextualSpacing/>
        <w:rPr>
          <w:rFonts w:eastAsia="Calibri" w:cs="Arial"/>
          <w:lang w:eastAsia="en-US"/>
        </w:rPr>
      </w:pPr>
      <w:r w:rsidRPr="0BCFAEB1">
        <w:rPr>
          <w:rFonts w:eastAsia="Calibri" w:cs="Arial"/>
          <w:lang w:eastAsia="en-US"/>
        </w:rPr>
        <w:t xml:space="preserve">- offer printed copies of </w:t>
      </w:r>
      <w:r w:rsidR="0050058D" w:rsidRPr="0BCFAEB1">
        <w:rPr>
          <w:rFonts w:eastAsia="Calibri" w:cs="Arial"/>
          <w:lang w:eastAsia="en-US"/>
        </w:rPr>
        <w:t>online content and digital newsletters</w:t>
      </w:r>
      <w:r w:rsidR="4B5B11C1" w:rsidRPr="0BCFAEB1">
        <w:rPr>
          <w:rFonts w:eastAsia="Calibri" w:cs="Arial"/>
          <w:lang w:eastAsia="en-US"/>
        </w:rPr>
        <w:t>.</w:t>
      </w:r>
    </w:p>
    <w:p w14:paraId="588416AB" w14:textId="796EF7F5" w:rsidR="00D01E26" w:rsidRDefault="00D01E26" w:rsidP="0BCFAEB1">
      <w:pPr>
        <w:spacing w:after="160" w:line="256" w:lineRule="auto"/>
        <w:contextualSpacing/>
        <w:rPr>
          <w:rFonts w:eastAsia="Calibri" w:cs="Arial"/>
          <w:lang w:eastAsia="en-US"/>
        </w:rPr>
      </w:pPr>
      <w:r w:rsidRPr="0BCFAEB1">
        <w:rPr>
          <w:rFonts w:eastAsia="Calibri" w:cs="Arial"/>
          <w:lang w:eastAsia="en-US"/>
        </w:rPr>
        <w:t>- continue ou</w:t>
      </w:r>
      <w:r w:rsidR="004C009A" w:rsidRPr="0BCFAEB1">
        <w:rPr>
          <w:rFonts w:eastAsia="Calibri" w:cs="Arial"/>
          <w:lang w:eastAsia="en-US"/>
        </w:rPr>
        <w:t>r</w:t>
      </w:r>
      <w:r w:rsidRPr="0BCFAEB1">
        <w:rPr>
          <w:rFonts w:eastAsia="Calibri" w:cs="Arial"/>
          <w:lang w:eastAsia="en-US"/>
        </w:rPr>
        <w:t xml:space="preserve"> learning about accessibility needs of our residents and respond accordingly</w:t>
      </w:r>
      <w:r w:rsidR="30A89AEA" w:rsidRPr="0BCFAEB1">
        <w:rPr>
          <w:rFonts w:eastAsia="Calibri" w:cs="Arial"/>
          <w:lang w:eastAsia="en-US"/>
        </w:rPr>
        <w:t>.</w:t>
      </w:r>
    </w:p>
    <w:p w14:paraId="472EDD6A" w14:textId="1BFEB626" w:rsidR="00485C47" w:rsidRDefault="00485C47" w:rsidP="0BCFAEB1">
      <w:pPr>
        <w:spacing w:after="160" w:line="256" w:lineRule="auto"/>
        <w:contextualSpacing/>
        <w:rPr>
          <w:rFonts w:eastAsia="Calibri" w:cs="Arial"/>
          <w:lang w:eastAsia="en-US"/>
        </w:rPr>
      </w:pPr>
      <w:r w:rsidRPr="0BCFAEB1">
        <w:rPr>
          <w:rFonts w:eastAsia="Calibri" w:cs="Arial"/>
          <w:lang w:eastAsia="en-US"/>
        </w:rPr>
        <w:t>-</w:t>
      </w:r>
      <w:r w:rsidR="004C009A" w:rsidRPr="0BCFAEB1">
        <w:rPr>
          <w:rFonts w:eastAsia="Calibri" w:cs="Arial"/>
          <w:lang w:eastAsia="en-US"/>
        </w:rPr>
        <w:t xml:space="preserve"> </w:t>
      </w:r>
      <w:r w:rsidRPr="0BCFAEB1">
        <w:rPr>
          <w:rFonts w:eastAsia="Calibri" w:cs="Arial"/>
          <w:lang w:eastAsia="en-US"/>
        </w:rPr>
        <w:t>work</w:t>
      </w:r>
      <w:r w:rsidR="005F4BC6" w:rsidRPr="0BCFAEB1">
        <w:rPr>
          <w:rFonts w:eastAsia="Calibri" w:cs="Arial"/>
          <w:lang w:eastAsia="en-US"/>
        </w:rPr>
        <w:t xml:space="preserve"> </w:t>
      </w:r>
      <w:r w:rsidRPr="0BCFAEB1">
        <w:rPr>
          <w:rFonts w:eastAsia="Calibri" w:cs="Arial"/>
          <w:lang w:eastAsia="en-US"/>
        </w:rPr>
        <w:t xml:space="preserve">to </w:t>
      </w:r>
      <w:r w:rsidR="123F3596" w:rsidRPr="0BCFAEB1">
        <w:rPr>
          <w:rFonts w:eastAsia="Calibri" w:cs="Arial"/>
          <w:lang w:eastAsia="en-US"/>
        </w:rPr>
        <w:t xml:space="preserve">better </w:t>
      </w:r>
      <w:r w:rsidRPr="0BCFAEB1">
        <w:rPr>
          <w:rFonts w:eastAsia="Calibri" w:cs="Arial"/>
          <w:lang w:eastAsia="en-US"/>
        </w:rPr>
        <w:t xml:space="preserve">understand how people access information and </w:t>
      </w:r>
      <w:r w:rsidR="00A173A3" w:rsidRPr="0BCFAEB1">
        <w:rPr>
          <w:rFonts w:eastAsia="Calibri" w:cs="Arial"/>
          <w:lang w:eastAsia="en-US"/>
        </w:rPr>
        <w:t xml:space="preserve">adjust our engagement strategies </w:t>
      </w:r>
      <w:r w:rsidR="00741597" w:rsidRPr="0BCFAEB1">
        <w:rPr>
          <w:rFonts w:eastAsia="Calibri" w:cs="Arial"/>
          <w:lang w:eastAsia="en-US"/>
        </w:rPr>
        <w:t>where appropriate</w:t>
      </w:r>
      <w:r w:rsidR="2ADAB628" w:rsidRPr="0BCFAEB1">
        <w:rPr>
          <w:rFonts w:eastAsia="Calibri" w:cs="Arial"/>
          <w:lang w:eastAsia="en-US"/>
        </w:rPr>
        <w:t>.</w:t>
      </w:r>
    </w:p>
    <w:p w14:paraId="1C1E7EB1" w14:textId="77777777" w:rsidR="001D77B6" w:rsidRDefault="001D77B6" w:rsidP="000D3ED4">
      <w:pPr>
        <w:spacing w:after="160" w:line="256" w:lineRule="auto"/>
        <w:contextualSpacing/>
        <w:rPr>
          <w:rFonts w:eastAsia="Calibri" w:cs="Arial"/>
          <w:bCs/>
          <w:szCs w:val="24"/>
          <w:lang w:eastAsia="en-US"/>
        </w:rPr>
      </w:pPr>
    </w:p>
    <w:p w14:paraId="67DF3889" w14:textId="294790F8" w:rsidR="001D77B6" w:rsidRPr="008270A9" w:rsidRDefault="001D77B6" w:rsidP="000D3ED4">
      <w:pPr>
        <w:spacing w:after="160" w:line="256" w:lineRule="auto"/>
        <w:contextualSpacing/>
        <w:rPr>
          <w:rFonts w:eastAsia="Calibri" w:cs="Arial"/>
          <w:b/>
          <w:szCs w:val="24"/>
          <w:lang w:eastAsia="en-US"/>
        </w:rPr>
      </w:pPr>
      <w:r w:rsidRPr="008270A9">
        <w:rPr>
          <w:rFonts w:eastAsia="Calibri" w:cs="Arial"/>
          <w:b/>
          <w:szCs w:val="24"/>
          <w:lang w:eastAsia="en-US"/>
        </w:rPr>
        <w:t xml:space="preserve">Digital </w:t>
      </w:r>
      <w:r w:rsidR="00636B76">
        <w:rPr>
          <w:rFonts w:eastAsia="Calibri" w:cs="Arial"/>
          <w:b/>
          <w:szCs w:val="24"/>
          <w:lang w:eastAsia="en-US"/>
        </w:rPr>
        <w:t>i</w:t>
      </w:r>
      <w:r w:rsidRPr="008270A9">
        <w:rPr>
          <w:rFonts w:eastAsia="Calibri" w:cs="Arial"/>
          <w:b/>
          <w:szCs w:val="24"/>
          <w:lang w:eastAsia="en-US"/>
        </w:rPr>
        <w:t>nclusion</w:t>
      </w:r>
    </w:p>
    <w:p w14:paraId="0C8655B7" w14:textId="13401830" w:rsidR="001D77B6" w:rsidRPr="00300C33" w:rsidRDefault="002B7E53" w:rsidP="27995FDB">
      <w:pPr>
        <w:spacing w:line="256" w:lineRule="auto"/>
        <w:rPr>
          <w:rFonts w:eastAsia="Calibri" w:cs="Arial"/>
          <w:color w:val="EE0000"/>
        </w:rPr>
      </w:pPr>
      <w:r w:rsidRPr="0BCFAEB1">
        <w:rPr>
          <w:rFonts w:eastAsia="Calibri" w:cs="Arial"/>
        </w:rPr>
        <w:t>-</w:t>
      </w:r>
      <w:r w:rsidR="005F4BC6" w:rsidRPr="0BCFAEB1">
        <w:rPr>
          <w:rFonts w:eastAsia="Calibri" w:cs="Arial"/>
        </w:rPr>
        <w:t xml:space="preserve"> h</w:t>
      </w:r>
      <w:r w:rsidR="00DF2346" w:rsidRPr="0BCFAEB1">
        <w:rPr>
          <w:rFonts w:eastAsia="Calibri" w:cs="Arial"/>
        </w:rPr>
        <w:t xml:space="preserve">elp for digitally excluded residents, for example to fill in forms, will continue to be available </w:t>
      </w:r>
      <w:r w:rsidR="00A665EA" w:rsidRPr="0BCFAEB1">
        <w:rPr>
          <w:rFonts w:eastAsia="Calibri" w:cs="Arial"/>
        </w:rPr>
        <w:t xml:space="preserve">via the </w:t>
      </w:r>
      <w:r w:rsidR="00636B76">
        <w:rPr>
          <w:rFonts w:eastAsia="Calibri" w:cs="Arial"/>
        </w:rPr>
        <w:t>C</w:t>
      </w:r>
      <w:r w:rsidR="00A665EA" w:rsidRPr="0BCFAEB1">
        <w:rPr>
          <w:rFonts w:eastAsia="Calibri" w:cs="Arial"/>
        </w:rPr>
        <w:t>ouncil’s reception team</w:t>
      </w:r>
      <w:r w:rsidR="0709096E" w:rsidRPr="0BCFAEB1">
        <w:rPr>
          <w:rFonts w:eastAsia="Calibri" w:cs="Arial"/>
        </w:rPr>
        <w:t>.</w:t>
      </w:r>
      <w:r w:rsidRPr="0BCFAEB1">
        <w:rPr>
          <w:rFonts w:eastAsia="Calibri" w:cs="Arial"/>
        </w:rPr>
        <w:t xml:space="preserve"> </w:t>
      </w:r>
    </w:p>
    <w:p w14:paraId="40478BC0" w14:textId="3AF67E12" w:rsidR="006B32E5" w:rsidRPr="008270A9" w:rsidRDefault="006B32E5" w:rsidP="27995FDB">
      <w:pPr>
        <w:spacing w:line="256" w:lineRule="auto"/>
        <w:rPr>
          <w:rFonts w:eastAsia="Calibri" w:cs="Arial"/>
          <w:color w:val="000000" w:themeColor="text1"/>
        </w:rPr>
      </w:pPr>
      <w:r w:rsidRPr="0BCFAEB1">
        <w:rPr>
          <w:rFonts w:eastAsia="Calibri" w:cs="Arial"/>
          <w:color w:val="000000" w:themeColor="text1"/>
        </w:rPr>
        <w:t>-</w:t>
      </w:r>
      <w:r w:rsidR="005F4BC6" w:rsidRPr="0BCFAEB1">
        <w:rPr>
          <w:rFonts w:eastAsia="Calibri" w:cs="Arial"/>
          <w:color w:val="000000" w:themeColor="text1"/>
        </w:rPr>
        <w:t xml:space="preserve"> </w:t>
      </w:r>
      <w:r w:rsidR="005F4BC6" w:rsidRPr="0BCFAEB1">
        <w:rPr>
          <w:rFonts w:eastAsia="Calibri" w:cs="Arial"/>
        </w:rPr>
        <w:t>t</w:t>
      </w:r>
      <w:r w:rsidRPr="0BCFAEB1">
        <w:rPr>
          <w:rFonts w:eastAsia="Calibri" w:cs="Arial"/>
        </w:rPr>
        <w:t xml:space="preserve">he </w:t>
      </w:r>
      <w:r w:rsidR="00636B76">
        <w:rPr>
          <w:rFonts w:eastAsia="Calibri" w:cs="Arial"/>
        </w:rPr>
        <w:t>C</w:t>
      </w:r>
      <w:r w:rsidRPr="0BCFAEB1">
        <w:rPr>
          <w:rFonts w:eastAsia="Calibri" w:cs="Arial"/>
        </w:rPr>
        <w:t>ouncil’s core funding of Citizens Advice Hart will</w:t>
      </w:r>
      <w:r w:rsidR="007B093F" w:rsidRPr="0BCFAEB1">
        <w:rPr>
          <w:rFonts w:eastAsia="Calibri" w:cs="Arial"/>
        </w:rPr>
        <w:t xml:space="preserve"> continue</w:t>
      </w:r>
      <w:r w:rsidRPr="0BCFAEB1">
        <w:rPr>
          <w:rFonts w:eastAsia="Calibri" w:cs="Arial"/>
          <w:color w:val="EE0000"/>
        </w:rPr>
        <w:t xml:space="preserve"> </w:t>
      </w:r>
      <w:r w:rsidR="003C1663" w:rsidRPr="0BCFAEB1">
        <w:rPr>
          <w:rFonts w:eastAsia="Calibri" w:cs="Arial"/>
          <w:color w:val="000000" w:themeColor="text1"/>
        </w:rPr>
        <w:t xml:space="preserve">which will </w:t>
      </w:r>
      <w:r w:rsidRPr="0BCFAEB1">
        <w:rPr>
          <w:rFonts w:eastAsia="Calibri" w:cs="Arial"/>
          <w:color w:val="000000" w:themeColor="text1"/>
        </w:rPr>
        <w:t xml:space="preserve">help support </w:t>
      </w:r>
      <w:r w:rsidR="007B093F" w:rsidRPr="0BCFAEB1">
        <w:rPr>
          <w:rFonts w:eastAsia="Calibri" w:cs="Arial"/>
          <w:color w:val="000000" w:themeColor="text1"/>
        </w:rPr>
        <w:t>digitally excluded residents</w:t>
      </w:r>
      <w:r w:rsidR="2DD9D331" w:rsidRPr="0BCFAEB1">
        <w:rPr>
          <w:rFonts w:eastAsia="Calibri" w:cs="Arial"/>
          <w:color w:val="000000" w:themeColor="text1"/>
        </w:rPr>
        <w:t>.</w:t>
      </w:r>
    </w:p>
    <w:p w14:paraId="49786DA7" w14:textId="5DBEACD1" w:rsidR="007B093F" w:rsidRDefault="007B093F" w:rsidP="0BCFAEB1">
      <w:pPr>
        <w:spacing w:line="256" w:lineRule="auto"/>
        <w:rPr>
          <w:rFonts w:eastAsia="Calibri" w:cs="Arial"/>
          <w:color w:val="000000" w:themeColor="text1"/>
        </w:rPr>
      </w:pPr>
      <w:r w:rsidRPr="0BCFAEB1">
        <w:rPr>
          <w:rFonts w:eastAsia="Calibri" w:cs="Arial"/>
          <w:color w:val="000000" w:themeColor="text1"/>
        </w:rPr>
        <w:t>-</w:t>
      </w:r>
      <w:r w:rsidR="005F4BC6" w:rsidRPr="0BCFAEB1">
        <w:rPr>
          <w:rFonts w:eastAsia="Calibri" w:cs="Arial"/>
          <w:color w:val="000000" w:themeColor="text1"/>
        </w:rPr>
        <w:t xml:space="preserve"> w</w:t>
      </w:r>
      <w:r w:rsidRPr="0BCFAEB1">
        <w:rPr>
          <w:rFonts w:eastAsia="Calibri" w:cs="Arial"/>
          <w:color w:val="000000" w:themeColor="text1"/>
        </w:rPr>
        <w:t xml:space="preserve">here there are </w:t>
      </w:r>
      <w:r w:rsidR="417EFF13" w:rsidRPr="0BCFAEB1">
        <w:rPr>
          <w:rFonts w:eastAsia="Calibri" w:cs="Arial"/>
          <w:color w:val="000000" w:themeColor="text1"/>
        </w:rPr>
        <w:t>opportunities,</w:t>
      </w:r>
      <w:r w:rsidRPr="0BCFAEB1">
        <w:rPr>
          <w:rFonts w:eastAsia="Calibri" w:cs="Arial"/>
          <w:color w:val="000000" w:themeColor="text1"/>
        </w:rPr>
        <w:t xml:space="preserve"> we will work with other community organisations to support </w:t>
      </w:r>
      <w:r w:rsidR="00593092" w:rsidRPr="0BCFAEB1">
        <w:rPr>
          <w:rFonts w:eastAsia="Calibri" w:cs="Arial"/>
          <w:color w:val="000000" w:themeColor="text1"/>
        </w:rPr>
        <w:t>digital inclusion projects</w:t>
      </w:r>
      <w:r w:rsidR="0897C543" w:rsidRPr="0BCFAEB1">
        <w:rPr>
          <w:rFonts w:eastAsia="Calibri" w:cs="Arial"/>
          <w:color w:val="000000" w:themeColor="text1"/>
        </w:rPr>
        <w:t>.</w:t>
      </w:r>
      <w:r>
        <w:br/>
      </w:r>
      <w:r w:rsidR="00AD3747" w:rsidRPr="0BCFAEB1">
        <w:rPr>
          <w:rFonts w:eastAsia="Calibri" w:cs="Arial"/>
          <w:color w:val="000000" w:themeColor="text1"/>
        </w:rPr>
        <w:t>-</w:t>
      </w:r>
      <w:r w:rsidR="00300C33" w:rsidRPr="0BCFAEB1">
        <w:rPr>
          <w:rFonts w:eastAsia="Calibri" w:cs="Arial"/>
          <w:color w:val="000000" w:themeColor="text1"/>
        </w:rPr>
        <w:t xml:space="preserve"> p</w:t>
      </w:r>
      <w:r w:rsidR="003A5196" w:rsidRPr="0BCFAEB1">
        <w:rPr>
          <w:rFonts w:eastAsia="Calibri" w:cs="Arial"/>
          <w:color w:val="000000" w:themeColor="text1"/>
        </w:rPr>
        <w:t xml:space="preserve">romote local digital inclusion projects such as library drop-ins and Lions </w:t>
      </w:r>
      <w:r w:rsidR="00424F40" w:rsidRPr="0BCFAEB1">
        <w:rPr>
          <w:rFonts w:eastAsia="Calibri" w:cs="Arial"/>
          <w:color w:val="000000" w:themeColor="text1"/>
        </w:rPr>
        <w:t>refurbished devices scheme</w:t>
      </w:r>
      <w:r w:rsidR="610114E8" w:rsidRPr="0BCFAEB1">
        <w:rPr>
          <w:rFonts w:eastAsia="Calibri" w:cs="Arial"/>
          <w:color w:val="000000" w:themeColor="text1"/>
        </w:rPr>
        <w:t>.</w:t>
      </w:r>
    </w:p>
    <w:p w14:paraId="3CE7BEE5" w14:textId="314B394C" w:rsidR="00424F40" w:rsidRDefault="00424F40" w:rsidP="0BCFAEB1">
      <w:pPr>
        <w:spacing w:line="256" w:lineRule="auto"/>
        <w:rPr>
          <w:rFonts w:eastAsia="Calibri" w:cs="Arial"/>
          <w:color w:val="000000" w:themeColor="text1"/>
        </w:rPr>
      </w:pPr>
      <w:r w:rsidRPr="0BCFAEB1">
        <w:rPr>
          <w:rFonts w:eastAsia="Calibri" w:cs="Arial"/>
          <w:color w:val="000000" w:themeColor="text1"/>
        </w:rPr>
        <w:t>-</w:t>
      </w:r>
      <w:r w:rsidR="00300C33" w:rsidRPr="0BCFAEB1">
        <w:rPr>
          <w:rFonts w:eastAsia="Calibri" w:cs="Arial"/>
          <w:color w:val="000000" w:themeColor="text1"/>
        </w:rPr>
        <w:t xml:space="preserve"> l</w:t>
      </w:r>
      <w:r w:rsidRPr="0BCFAEB1">
        <w:rPr>
          <w:rFonts w:eastAsia="Calibri" w:cs="Arial"/>
          <w:color w:val="000000" w:themeColor="text1"/>
        </w:rPr>
        <w:t xml:space="preserve">ook into </w:t>
      </w:r>
      <w:r w:rsidR="00901322" w:rsidRPr="0BCFAEB1">
        <w:rPr>
          <w:rFonts w:eastAsia="Calibri" w:cs="Arial"/>
          <w:color w:val="000000" w:themeColor="text1"/>
        </w:rPr>
        <w:t>providing digital security and scam avoidance training to older adults</w:t>
      </w:r>
      <w:r w:rsidR="2B3FCF58" w:rsidRPr="0BCFAEB1">
        <w:rPr>
          <w:rFonts w:eastAsia="Calibri" w:cs="Arial"/>
          <w:color w:val="000000" w:themeColor="text1"/>
        </w:rPr>
        <w:t>.</w:t>
      </w:r>
    </w:p>
    <w:p w14:paraId="32EEDD9A" w14:textId="65BB9328" w:rsidR="0045494D" w:rsidRPr="00950E1A" w:rsidRDefault="0045494D" w:rsidP="27995FDB">
      <w:pPr>
        <w:spacing w:line="256" w:lineRule="auto"/>
        <w:rPr>
          <w:rFonts w:eastAsia="Calibri" w:cs="Arial"/>
          <w:color w:val="EE0000"/>
        </w:rPr>
      </w:pPr>
      <w:r w:rsidRPr="0BCFAEB1">
        <w:rPr>
          <w:rFonts w:eastAsia="Calibri" w:cs="Arial"/>
        </w:rPr>
        <w:t>-</w:t>
      </w:r>
      <w:r w:rsidR="006E685B" w:rsidRPr="0BCFAEB1">
        <w:rPr>
          <w:rFonts w:eastAsia="Calibri" w:cs="Arial"/>
          <w:color w:val="EE0000"/>
        </w:rPr>
        <w:t xml:space="preserve"> </w:t>
      </w:r>
      <w:r w:rsidRPr="0BCFAEB1">
        <w:rPr>
          <w:rFonts w:eastAsia="Calibri" w:cs="Arial"/>
        </w:rPr>
        <w:t xml:space="preserve">audit current digital training and </w:t>
      </w:r>
      <w:r w:rsidR="00160974" w:rsidRPr="0BCFAEB1">
        <w:rPr>
          <w:rFonts w:eastAsia="Calibri" w:cs="Arial"/>
        </w:rPr>
        <w:t xml:space="preserve">free </w:t>
      </w:r>
      <w:r w:rsidR="006E685B" w:rsidRPr="0BCFAEB1">
        <w:rPr>
          <w:rFonts w:eastAsia="Calibri" w:cs="Arial"/>
        </w:rPr>
        <w:t>device</w:t>
      </w:r>
      <w:r w:rsidR="00160974" w:rsidRPr="0BCFAEB1">
        <w:rPr>
          <w:rFonts w:eastAsia="Calibri" w:cs="Arial"/>
        </w:rPr>
        <w:t xml:space="preserve"> offerings in Hart</w:t>
      </w:r>
      <w:r w:rsidR="006E685B" w:rsidRPr="0BCFAEB1">
        <w:rPr>
          <w:rFonts w:eastAsia="Calibri" w:cs="Arial"/>
        </w:rPr>
        <w:t>.</w:t>
      </w:r>
      <w:r w:rsidR="00160974" w:rsidRPr="0BCFAEB1">
        <w:rPr>
          <w:rFonts w:eastAsia="Calibri" w:cs="Arial"/>
        </w:rPr>
        <w:t xml:space="preserve"> </w:t>
      </w:r>
      <w:r w:rsidR="006E685B" w:rsidRPr="0BCFAEB1">
        <w:rPr>
          <w:rFonts w:eastAsia="Calibri" w:cs="Arial"/>
        </w:rPr>
        <w:t>Then p</w:t>
      </w:r>
      <w:r w:rsidR="00160974" w:rsidRPr="0BCFAEB1">
        <w:rPr>
          <w:rFonts w:eastAsia="Calibri" w:cs="Arial"/>
        </w:rPr>
        <w:t>ublicise the results to those in need, as well as those who work and volunteer with them</w:t>
      </w:r>
      <w:r w:rsidR="32A8D582" w:rsidRPr="0BCFAEB1">
        <w:rPr>
          <w:rFonts w:eastAsia="Calibri" w:cs="Arial"/>
        </w:rPr>
        <w:t>.</w:t>
      </w:r>
    </w:p>
    <w:p w14:paraId="3F1626F0" w14:textId="77777777" w:rsidR="00D14D9B" w:rsidRDefault="00D14D9B" w:rsidP="00D14D9B">
      <w:pPr>
        <w:spacing w:after="160" w:line="256" w:lineRule="auto"/>
        <w:contextualSpacing/>
        <w:rPr>
          <w:rFonts w:eastAsia="Calibri" w:cs="Arial"/>
          <w:b/>
          <w:szCs w:val="24"/>
          <w:lang w:eastAsia="en-US"/>
        </w:rPr>
      </w:pPr>
    </w:p>
    <w:p w14:paraId="7960E8C5" w14:textId="77777777" w:rsidR="00D14D9B" w:rsidRPr="005C0EAD" w:rsidRDefault="00D14D9B" w:rsidP="00D14D9B">
      <w:pPr>
        <w:spacing w:after="160" w:line="256" w:lineRule="auto"/>
        <w:contextualSpacing/>
        <w:rPr>
          <w:rFonts w:eastAsia="Calibri" w:cs="Arial"/>
          <w:b/>
          <w:szCs w:val="24"/>
          <w:lang w:eastAsia="en-US"/>
        </w:rPr>
      </w:pPr>
    </w:p>
    <w:p w14:paraId="37FD8B83" w14:textId="25722EBC" w:rsidR="00136AC8" w:rsidRPr="00950E1A" w:rsidRDefault="00136AC8" w:rsidP="2BB0DDB6">
      <w:pPr>
        <w:spacing w:after="240"/>
        <w:rPr>
          <w:rFonts w:eastAsia="Gill Sans MT" w:cs="Arial"/>
          <w:szCs w:val="24"/>
        </w:rPr>
      </w:pPr>
      <w:r w:rsidRPr="00741597">
        <w:rPr>
          <w:rFonts w:eastAsia="Gill Sans MT" w:cs="Arial"/>
          <w:b/>
          <w:bCs/>
          <w:szCs w:val="24"/>
        </w:rPr>
        <w:t>Data sources</w:t>
      </w:r>
      <w:r w:rsidR="00741597">
        <w:rPr>
          <w:rFonts w:eastAsia="Gill Sans MT" w:cs="Arial"/>
          <w:b/>
          <w:bCs/>
          <w:szCs w:val="24"/>
        </w:rPr>
        <w:br/>
        <w:t>-</w:t>
      </w:r>
      <w:r w:rsidR="00FC1EBF">
        <w:rPr>
          <w:rFonts w:eastAsia="Gill Sans MT" w:cs="Arial"/>
          <w:szCs w:val="24"/>
        </w:rPr>
        <w:t xml:space="preserve">Hampshire JSNA </w:t>
      </w:r>
      <w:hyperlink r:id="rId45" w:history="1">
        <w:r w:rsidRPr="00136AC8">
          <w:rPr>
            <w:rStyle w:val="Hyperlink"/>
            <w:rFonts w:eastAsia="Gill Sans MT" w:cs="Arial"/>
            <w:szCs w:val="24"/>
          </w:rPr>
          <w:t>Microsoft Power BI</w:t>
        </w:r>
      </w:hyperlink>
      <w:r w:rsidR="00FC1EBF">
        <w:rPr>
          <w:rFonts w:eastAsia="Gill Sans MT" w:cs="Arial"/>
          <w:szCs w:val="24"/>
        </w:rPr>
        <w:t xml:space="preserve"> – </w:t>
      </w:r>
      <w:r w:rsidR="00950B12">
        <w:rPr>
          <w:rFonts w:eastAsia="Gill Sans MT" w:cs="Arial"/>
          <w:szCs w:val="24"/>
        </w:rPr>
        <w:t xml:space="preserve">2024 based estimates: </w:t>
      </w:r>
      <w:r w:rsidR="00FC1EBF">
        <w:rPr>
          <w:rFonts w:eastAsia="Gill Sans MT" w:cs="Arial"/>
          <w:szCs w:val="24"/>
        </w:rPr>
        <w:t>age of population</w:t>
      </w:r>
      <w:r w:rsidR="00703CEF">
        <w:rPr>
          <w:rFonts w:eastAsia="Gill Sans MT" w:cs="Arial"/>
          <w:szCs w:val="24"/>
        </w:rPr>
        <w:br/>
      </w:r>
      <w:r w:rsidR="00741597">
        <w:t>-</w:t>
      </w:r>
      <w:r w:rsidR="00950E1A">
        <w:t xml:space="preserve"> </w:t>
      </w:r>
      <w:hyperlink r:id="rId46" w:history="1">
        <w:r w:rsidR="00703CEF" w:rsidRPr="00703CEF">
          <w:rPr>
            <w:rStyle w:val="Hyperlink"/>
            <w:rFonts w:eastAsia="Gill Sans MT" w:cs="Arial"/>
            <w:szCs w:val="24"/>
          </w:rPr>
          <w:t>Exploring the UK’s digital divide - Office for National Statistics</w:t>
        </w:r>
      </w:hyperlink>
      <w:r w:rsidR="009F2670">
        <w:br/>
      </w:r>
      <w:r w:rsidR="00741597">
        <w:rPr>
          <w:rFonts w:eastAsia="Gill Sans MT" w:cs="Arial"/>
          <w:szCs w:val="24"/>
        </w:rPr>
        <w:t>-</w:t>
      </w:r>
      <w:r w:rsidR="00950E1A">
        <w:rPr>
          <w:rFonts w:eastAsia="Gill Sans MT" w:cs="Arial"/>
          <w:szCs w:val="24"/>
        </w:rPr>
        <w:t xml:space="preserve"> </w:t>
      </w:r>
      <w:hyperlink r:id="rId47" w:history="1">
        <w:r w:rsidR="009F2670" w:rsidRPr="009F2670">
          <w:rPr>
            <w:rStyle w:val="Hyperlink"/>
            <w:rFonts w:eastAsia="Gill Sans MT" w:cs="Arial"/>
            <w:szCs w:val="24"/>
          </w:rPr>
          <w:t>Adult Literacy Rates in the UK | National Literacy Trust</w:t>
        </w:r>
      </w:hyperlink>
      <w:r w:rsidR="00950E1A">
        <w:rPr>
          <w:rFonts w:eastAsia="Gill Sans MT" w:cs="Arial"/>
          <w:szCs w:val="24"/>
        </w:rPr>
        <w:br/>
      </w:r>
      <w:r w:rsidR="00231C41">
        <w:rPr>
          <w:rFonts w:eastAsia="Gill Sans MT" w:cs="Arial"/>
          <w:szCs w:val="24"/>
        </w:rPr>
        <w:t>-</w:t>
      </w:r>
      <w:r w:rsidR="00231C41" w:rsidRPr="00231C41">
        <w:t xml:space="preserve"> </w:t>
      </w:r>
      <w:hyperlink r:id="rId48" w:history="1">
        <w:r w:rsidR="00231C41" w:rsidRPr="00231C41">
          <w:rPr>
            <w:rStyle w:val="Hyperlink"/>
            <w:rFonts w:eastAsia="Gill Sans MT" w:cs="Arial"/>
            <w:szCs w:val="24"/>
          </w:rPr>
          <w:t>What We Know About Digital Inclusion | Good Things Foundation</w:t>
        </w:r>
      </w:hyperlink>
      <w:r w:rsidR="00173505">
        <w:rPr>
          <w:rFonts w:eastAsia="Gill Sans MT" w:cs="Arial"/>
          <w:szCs w:val="24"/>
        </w:rPr>
        <w:br/>
        <w:t>-</w:t>
      </w:r>
      <w:r w:rsidR="00173505" w:rsidRPr="00173505">
        <w:t xml:space="preserve"> </w:t>
      </w:r>
      <w:hyperlink r:id="rId49" w:history="1">
        <w:r w:rsidR="00173505" w:rsidRPr="00173505">
          <w:rPr>
            <w:rStyle w:val="Hyperlink"/>
            <w:rFonts w:eastAsia="Gill Sans MT" w:cs="Arial"/>
            <w:szCs w:val="24"/>
          </w:rPr>
          <w:t>Helping older people improve their digital skills | Age UK</w:t>
        </w:r>
      </w:hyperlink>
    </w:p>
    <w:sectPr w:rsidR="00136AC8" w:rsidRPr="00950E1A" w:rsidSect="00E536B8">
      <w:headerReference w:type="default" r:id="rId50"/>
      <w:footerReference w:type="default" r:id="rId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C76D" w14:textId="77777777" w:rsidR="00D80E68" w:rsidRDefault="00D80E68">
      <w:r>
        <w:separator/>
      </w:r>
    </w:p>
  </w:endnote>
  <w:endnote w:type="continuationSeparator" w:id="0">
    <w:p w14:paraId="3E54A0C7" w14:textId="77777777" w:rsidR="00D80E68" w:rsidRDefault="00D80E68">
      <w:r>
        <w:continuationSeparator/>
      </w:r>
    </w:p>
  </w:endnote>
  <w:endnote w:type="continuationNotice" w:id="1">
    <w:p w14:paraId="1872B41F" w14:textId="77777777" w:rsidR="00D80E68" w:rsidRDefault="00D80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36DF" w14:textId="77777777" w:rsidR="004F31B7" w:rsidRDefault="004F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CA91" w14:textId="77777777" w:rsidR="001335F1" w:rsidRDefault="001335F1" w:rsidP="001335F1">
    <w:pPr>
      <w:pStyle w:val="Footer"/>
      <w:jc w:val="right"/>
    </w:pPr>
    <w:r>
      <w:fldChar w:fldCharType="begin"/>
    </w:r>
    <w:r>
      <w:instrText xml:space="preserve"> PAGE   \* MERGEFORMAT </w:instrText>
    </w:r>
    <w:r>
      <w:fldChar w:fldCharType="separate"/>
    </w:r>
    <w:r>
      <w:t>1</w:t>
    </w:r>
    <w:r>
      <w:rPr>
        <w:noProof/>
      </w:rPr>
      <w:fldChar w:fldCharType="end"/>
    </w:r>
  </w:p>
  <w:p w14:paraId="44CB1636" w14:textId="77777777" w:rsidR="001335F1" w:rsidRDefault="001335F1" w:rsidP="001335F1">
    <w:pPr>
      <w:pStyle w:val="Footer"/>
      <w:rPr>
        <w:rFonts w:ascii="Gill Sans MT" w:hAnsi="Gill Sans MT"/>
      </w:rPr>
    </w:pPr>
    <w:r>
      <w:rPr>
        <w:rFonts w:ascii="Gill Sans MT" w:hAnsi="Gill Sans MT"/>
      </w:rPr>
      <w:t>Accessible version</w:t>
    </w:r>
  </w:p>
  <w:p w14:paraId="443CB156" w14:textId="5AFAB9E2" w:rsidR="00BA6CEC" w:rsidRPr="004D7E2B" w:rsidRDefault="001335F1">
    <w:pPr>
      <w:pStyle w:val="Footer"/>
      <w:rPr>
        <w:rFonts w:ascii="Gill Sans MT" w:hAnsi="Gill Sans MT"/>
      </w:rPr>
    </w:pPr>
    <w:r w:rsidRPr="2BB0DDB6">
      <w:rPr>
        <w:rFonts w:ascii="Gill Sans MT" w:hAnsi="Gill Sans MT"/>
      </w:rPr>
      <w:t>Created: 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EA5A" w14:textId="77777777" w:rsidR="004F31B7" w:rsidRDefault="004F31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CDA8" w14:textId="77777777" w:rsidR="001E2CB1" w:rsidRPr="001E2CB1" w:rsidRDefault="001E2CB1" w:rsidP="001E2CB1">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E60E" w14:textId="77777777" w:rsidR="00D80E68" w:rsidRDefault="00D80E68">
      <w:r>
        <w:separator/>
      </w:r>
    </w:p>
  </w:footnote>
  <w:footnote w:type="continuationSeparator" w:id="0">
    <w:p w14:paraId="39B75761" w14:textId="77777777" w:rsidR="00D80E68" w:rsidRDefault="00D80E68">
      <w:r>
        <w:continuationSeparator/>
      </w:r>
    </w:p>
  </w:footnote>
  <w:footnote w:type="continuationNotice" w:id="1">
    <w:p w14:paraId="186A87E2" w14:textId="77777777" w:rsidR="00D80E68" w:rsidRDefault="00D80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AFD1" w14:textId="77777777" w:rsidR="004F31B7" w:rsidRDefault="004F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00" w:firstRow="0" w:lastRow="0" w:firstColumn="0" w:lastColumn="0" w:noHBand="1" w:noVBand="1"/>
    </w:tblPr>
    <w:tblGrid>
      <w:gridCol w:w="3005"/>
      <w:gridCol w:w="3005"/>
      <w:gridCol w:w="3005"/>
    </w:tblGrid>
    <w:tr w:rsidR="2BB0DDB6" w14:paraId="1D3FBE5A" w14:textId="77777777" w:rsidTr="00A318C6">
      <w:trPr>
        <w:trHeight w:val="300"/>
      </w:trPr>
      <w:tc>
        <w:tcPr>
          <w:tcW w:w="3005" w:type="dxa"/>
        </w:tcPr>
        <w:p w14:paraId="34BB3596" w14:textId="58666CE4" w:rsidR="2BB0DDB6" w:rsidRDefault="2BB0DDB6" w:rsidP="2BB0DDB6">
          <w:pPr>
            <w:pStyle w:val="Header"/>
            <w:ind w:left="-115"/>
          </w:pPr>
        </w:p>
      </w:tc>
      <w:tc>
        <w:tcPr>
          <w:tcW w:w="3005" w:type="dxa"/>
        </w:tcPr>
        <w:p w14:paraId="1838789D" w14:textId="2D1D0C77" w:rsidR="2BB0DDB6" w:rsidRDefault="2BB0DDB6" w:rsidP="2BB0DDB6">
          <w:pPr>
            <w:pStyle w:val="Header"/>
            <w:jc w:val="center"/>
          </w:pPr>
        </w:p>
      </w:tc>
      <w:tc>
        <w:tcPr>
          <w:tcW w:w="3005" w:type="dxa"/>
        </w:tcPr>
        <w:p w14:paraId="14CA089B" w14:textId="3B300DB6" w:rsidR="2BB0DDB6" w:rsidRDefault="2BB0DDB6" w:rsidP="2BB0DDB6">
          <w:pPr>
            <w:pStyle w:val="Header"/>
            <w:ind w:right="-115"/>
            <w:jc w:val="right"/>
          </w:pPr>
        </w:p>
      </w:tc>
    </w:tr>
  </w:tbl>
  <w:p w14:paraId="4C44F60C" w14:textId="65A545B1" w:rsidR="2BB0DDB6" w:rsidRDefault="2BB0DDB6" w:rsidP="2BB0D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1581" w14:textId="77777777" w:rsidR="004F31B7" w:rsidRDefault="004F31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00" w:firstRow="0" w:lastRow="0" w:firstColumn="0" w:lastColumn="0" w:noHBand="1" w:noVBand="1"/>
    </w:tblPr>
    <w:tblGrid>
      <w:gridCol w:w="3485"/>
      <w:gridCol w:w="3485"/>
      <w:gridCol w:w="3485"/>
    </w:tblGrid>
    <w:tr w:rsidR="2BB0DDB6" w14:paraId="4D7FB6B9" w14:textId="77777777" w:rsidTr="00A318C6">
      <w:trPr>
        <w:trHeight w:val="300"/>
      </w:trPr>
      <w:tc>
        <w:tcPr>
          <w:tcW w:w="3485" w:type="dxa"/>
        </w:tcPr>
        <w:p w14:paraId="4D394E4F" w14:textId="644D82C8" w:rsidR="2BB0DDB6" w:rsidRDefault="2BB0DDB6" w:rsidP="2BB0DDB6">
          <w:pPr>
            <w:pStyle w:val="Header"/>
            <w:ind w:left="-115"/>
          </w:pPr>
        </w:p>
      </w:tc>
      <w:tc>
        <w:tcPr>
          <w:tcW w:w="3485" w:type="dxa"/>
        </w:tcPr>
        <w:p w14:paraId="6F95EB25" w14:textId="1884A5DD" w:rsidR="2BB0DDB6" w:rsidRDefault="2BB0DDB6" w:rsidP="2BB0DDB6">
          <w:pPr>
            <w:pStyle w:val="Header"/>
            <w:jc w:val="center"/>
          </w:pPr>
        </w:p>
      </w:tc>
      <w:tc>
        <w:tcPr>
          <w:tcW w:w="3485" w:type="dxa"/>
        </w:tcPr>
        <w:p w14:paraId="7D028FCE" w14:textId="2C0133A7" w:rsidR="2BB0DDB6" w:rsidRDefault="2BB0DDB6" w:rsidP="2BB0DDB6">
          <w:pPr>
            <w:pStyle w:val="Header"/>
            <w:ind w:right="-115"/>
            <w:jc w:val="right"/>
          </w:pPr>
        </w:p>
      </w:tc>
    </w:tr>
  </w:tbl>
  <w:p w14:paraId="39773748" w14:textId="3D12A66A" w:rsidR="2BB0DDB6" w:rsidRDefault="2BB0DDB6" w:rsidP="2BB0DDB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tsHu2Jc" int2:invalidationBookmarkName="" int2:hashCode="21kAbStRIOsfZI" int2:id="qiHk8srG">
      <int2:state int2:value="Rejected" int2:type="gram"/>
    </int2:bookmark>
    <int2:bookmark int2:bookmarkName="_Int_NAS0ry7q" int2:invalidationBookmarkName="" int2:hashCode="X55YArurxx+Sdf" int2:id="BvWxz6DO">
      <int2:state int2:value="Rejected" int2:type="gram"/>
    </int2:bookmark>
    <int2:bookmark int2:bookmarkName="_Int_m7Y9yH5l" int2:invalidationBookmarkName="" int2:hashCode="tH82PitDDAZH8U" int2:id="VQiz0yk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381"/>
    <w:multiLevelType w:val="hybridMultilevel"/>
    <w:tmpl w:val="BC302A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50F7E"/>
    <w:multiLevelType w:val="hybridMultilevel"/>
    <w:tmpl w:val="9022CBAA"/>
    <w:lvl w:ilvl="0" w:tplc="90489D5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3A0A83"/>
    <w:multiLevelType w:val="hybridMultilevel"/>
    <w:tmpl w:val="D3A29684"/>
    <w:lvl w:ilvl="0" w:tplc="85A828C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36935"/>
    <w:multiLevelType w:val="hybridMultilevel"/>
    <w:tmpl w:val="332A4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63627B"/>
    <w:multiLevelType w:val="hybridMultilevel"/>
    <w:tmpl w:val="A240E274"/>
    <w:lvl w:ilvl="0" w:tplc="3E3288A4">
      <w:start w:val="19"/>
      <w:numFmt w:val="bullet"/>
      <w:lvlText w:val="-"/>
      <w:lvlJc w:val="left"/>
      <w:pPr>
        <w:ind w:left="780" w:hanging="360"/>
      </w:pPr>
      <w:rPr>
        <w:rFonts w:ascii="Gill Sans MT" w:eastAsia="Calibri" w:hAnsi="Gill Sans MT"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7EA2055"/>
    <w:multiLevelType w:val="hybridMultilevel"/>
    <w:tmpl w:val="557CFA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A7DEF"/>
    <w:multiLevelType w:val="hybridMultilevel"/>
    <w:tmpl w:val="54B07702"/>
    <w:lvl w:ilvl="0" w:tplc="F5EE2EC6">
      <w:start w:val="1"/>
      <w:numFmt w:val="decimal"/>
      <w:lvlText w:val="%1."/>
      <w:lvlJc w:val="left"/>
      <w:pPr>
        <w:ind w:left="360" w:hanging="360"/>
      </w:pPr>
      <w:rPr>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0C19C7"/>
    <w:multiLevelType w:val="hybridMultilevel"/>
    <w:tmpl w:val="24CAA2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D1778E2"/>
    <w:multiLevelType w:val="hybridMultilevel"/>
    <w:tmpl w:val="82E888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33952893"/>
    <w:multiLevelType w:val="hybridMultilevel"/>
    <w:tmpl w:val="A97A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90A91"/>
    <w:multiLevelType w:val="hybridMultilevel"/>
    <w:tmpl w:val="DF648602"/>
    <w:lvl w:ilvl="0" w:tplc="6EB4800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331CE"/>
    <w:multiLevelType w:val="multilevel"/>
    <w:tmpl w:val="C9C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874C7"/>
    <w:multiLevelType w:val="hybridMultilevel"/>
    <w:tmpl w:val="AFA83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5475A5"/>
    <w:multiLevelType w:val="hybridMultilevel"/>
    <w:tmpl w:val="01E877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F4B4E6E"/>
    <w:multiLevelType w:val="hybridMultilevel"/>
    <w:tmpl w:val="2A0A0B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4DB73CEE"/>
    <w:multiLevelType w:val="hybridMultilevel"/>
    <w:tmpl w:val="6A24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0143B"/>
    <w:multiLevelType w:val="hybridMultilevel"/>
    <w:tmpl w:val="12E40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02A88"/>
    <w:multiLevelType w:val="hybridMultilevel"/>
    <w:tmpl w:val="58B6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A0BF0"/>
    <w:multiLevelType w:val="hybridMultilevel"/>
    <w:tmpl w:val="5C5EF6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D631E"/>
    <w:multiLevelType w:val="hybridMultilevel"/>
    <w:tmpl w:val="8B70A9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106989"/>
    <w:multiLevelType w:val="hybridMultilevel"/>
    <w:tmpl w:val="0CB6D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1B77F8"/>
    <w:multiLevelType w:val="hybridMultilevel"/>
    <w:tmpl w:val="D764BDB4"/>
    <w:lvl w:ilvl="0" w:tplc="42A40C4C">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A7644"/>
    <w:multiLevelType w:val="hybridMultilevel"/>
    <w:tmpl w:val="A71A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14A62"/>
    <w:multiLevelType w:val="hybridMultilevel"/>
    <w:tmpl w:val="97648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D83CDC"/>
    <w:multiLevelType w:val="hybridMultilevel"/>
    <w:tmpl w:val="748EC9FA"/>
    <w:lvl w:ilvl="0" w:tplc="30B4C05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A3694E"/>
    <w:multiLevelType w:val="hybridMultilevel"/>
    <w:tmpl w:val="264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54AEF"/>
    <w:multiLevelType w:val="hybridMultilevel"/>
    <w:tmpl w:val="F11C7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0029930">
    <w:abstractNumId w:val="5"/>
  </w:num>
  <w:num w:numId="2" w16cid:durableId="1624579880">
    <w:abstractNumId w:val="0"/>
  </w:num>
  <w:num w:numId="3" w16cid:durableId="1942294408">
    <w:abstractNumId w:val="19"/>
  </w:num>
  <w:num w:numId="4" w16cid:durableId="243026634">
    <w:abstractNumId w:val="18"/>
  </w:num>
  <w:num w:numId="5" w16cid:durableId="1642879061">
    <w:abstractNumId w:val="21"/>
  </w:num>
  <w:num w:numId="6" w16cid:durableId="197591828">
    <w:abstractNumId w:val="26"/>
  </w:num>
  <w:num w:numId="7" w16cid:durableId="901871599">
    <w:abstractNumId w:val="20"/>
  </w:num>
  <w:num w:numId="8" w16cid:durableId="1284800275">
    <w:abstractNumId w:val="23"/>
  </w:num>
  <w:num w:numId="9" w16cid:durableId="1511406990">
    <w:abstractNumId w:val="4"/>
  </w:num>
  <w:num w:numId="10" w16cid:durableId="929001466">
    <w:abstractNumId w:val="3"/>
  </w:num>
  <w:num w:numId="11" w16cid:durableId="620112024">
    <w:abstractNumId w:val="12"/>
  </w:num>
  <w:num w:numId="12" w16cid:durableId="481695320">
    <w:abstractNumId w:val="21"/>
    <w:lvlOverride w:ilvl="0">
      <w:startOverride w:val="1"/>
    </w:lvlOverride>
    <w:lvlOverride w:ilvl="1"/>
    <w:lvlOverride w:ilvl="2"/>
    <w:lvlOverride w:ilvl="3"/>
    <w:lvlOverride w:ilvl="4"/>
    <w:lvlOverride w:ilvl="5"/>
    <w:lvlOverride w:ilvl="6"/>
    <w:lvlOverride w:ilvl="7"/>
    <w:lvlOverride w:ilvl="8"/>
  </w:num>
  <w:num w:numId="13" w16cid:durableId="1577326120">
    <w:abstractNumId w:val="6"/>
    <w:lvlOverride w:ilvl="0">
      <w:startOverride w:val="1"/>
    </w:lvlOverride>
    <w:lvlOverride w:ilvl="1"/>
    <w:lvlOverride w:ilvl="2"/>
    <w:lvlOverride w:ilvl="3"/>
    <w:lvlOverride w:ilvl="4"/>
    <w:lvlOverride w:ilvl="5"/>
    <w:lvlOverride w:ilvl="6"/>
    <w:lvlOverride w:ilvl="7"/>
    <w:lvlOverride w:ilvl="8"/>
  </w:num>
  <w:num w:numId="14" w16cid:durableId="768354860">
    <w:abstractNumId w:val="13"/>
  </w:num>
  <w:num w:numId="15" w16cid:durableId="383798411">
    <w:abstractNumId w:val="7"/>
  </w:num>
  <w:num w:numId="16" w16cid:durableId="937256262">
    <w:abstractNumId w:val="14"/>
  </w:num>
  <w:num w:numId="17" w16cid:durableId="1952978071">
    <w:abstractNumId w:val="8"/>
  </w:num>
  <w:num w:numId="18" w16cid:durableId="421072182">
    <w:abstractNumId w:val="22"/>
  </w:num>
  <w:num w:numId="19" w16cid:durableId="183902409">
    <w:abstractNumId w:val="17"/>
  </w:num>
  <w:num w:numId="20" w16cid:durableId="1915159758">
    <w:abstractNumId w:val="15"/>
  </w:num>
  <w:num w:numId="21" w16cid:durableId="1889098338">
    <w:abstractNumId w:val="25"/>
  </w:num>
  <w:num w:numId="22" w16cid:durableId="428817960">
    <w:abstractNumId w:val="9"/>
  </w:num>
  <w:num w:numId="23" w16cid:durableId="1045108326">
    <w:abstractNumId w:val="16"/>
  </w:num>
  <w:num w:numId="24" w16cid:durableId="182938266">
    <w:abstractNumId w:val="24"/>
  </w:num>
  <w:num w:numId="25" w16cid:durableId="1539125684">
    <w:abstractNumId w:val="10"/>
  </w:num>
  <w:num w:numId="26" w16cid:durableId="1059397048">
    <w:abstractNumId w:val="11"/>
  </w:num>
  <w:num w:numId="27" w16cid:durableId="817964743">
    <w:abstractNumId w:val="1"/>
  </w:num>
  <w:num w:numId="28" w16cid:durableId="143886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4-02T12:01:22.8317437+01:00&quot;,&quot;Checksum&quot;:&quot;a1843007a58ab730580d3a1086b5b2af&quot;,&quot;IsAccessible&quot;:true,&quot;Settings&quot;:{&quot;CreatePdfUa&quot;:2}}"/>
    <w:docVar w:name="Encrypted_CloudStatistics_StoryID" w:val="ugfiz0aeAat4xORyHcllAy5SbZa0PkrHiDoDfpTNbB2ja9HrmgqwxOz59oDbzVey"/>
  </w:docVars>
  <w:rsids>
    <w:rsidRoot w:val="004954F3"/>
    <w:rsid w:val="00000083"/>
    <w:rsid w:val="00003667"/>
    <w:rsid w:val="00007784"/>
    <w:rsid w:val="000104F0"/>
    <w:rsid w:val="000124DA"/>
    <w:rsid w:val="0001264F"/>
    <w:rsid w:val="00013445"/>
    <w:rsid w:val="000137E5"/>
    <w:rsid w:val="00017A0D"/>
    <w:rsid w:val="00020185"/>
    <w:rsid w:val="00021909"/>
    <w:rsid w:val="0002675D"/>
    <w:rsid w:val="00027CC1"/>
    <w:rsid w:val="00027E6D"/>
    <w:rsid w:val="000321EB"/>
    <w:rsid w:val="000329B6"/>
    <w:rsid w:val="00034350"/>
    <w:rsid w:val="00034591"/>
    <w:rsid w:val="00040330"/>
    <w:rsid w:val="000419E0"/>
    <w:rsid w:val="0004463D"/>
    <w:rsid w:val="00045F1B"/>
    <w:rsid w:val="00047C17"/>
    <w:rsid w:val="0005274F"/>
    <w:rsid w:val="00053E81"/>
    <w:rsid w:val="00054A5A"/>
    <w:rsid w:val="00054E07"/>
    <w:rsid w:val="000555C5"/>
    <w:rsid w:val="00056DFC"/>
    <w:rsid w:val="00057F34"/>
    <w:rsid w:val="00060434"/>
    <w:rsid w:val="00061707"/>
    <w:rsid w:val="00065F30"/>
    <w:rsid w:val="000673F9"/>
    <w:rsid w:val="00070DAC"/>
    <w:rsid w:val="000744E4"/>
    <w:rsid w:val="00076843"/>
    <w:rsid w:val="00080015"/>
    <w:rsid w:val="00080FBB"/>
    <w:rsid w:val="00083764"/>
    <w:rsid w:val="00083E83"/>
    <w:rsid w:val="00091750"/>
    <w:rsid w:val="00093B59"/>
    <w:rsid w:val="00094B80"/>
    <w:rsid w:val="00095D1A"/>
    <w:rsid w:val="00095EB2"/>
    <w:rsid w:val="000966A7"/>
    <w:rsid w:val="0009696E"/>
    <w:rsid w:val="000A339D"/>
    <w:rsid w:val="000A4B6F"/>
    <w:rsid w:val="000A63B8"/>
    <w:rsid w:val="000A6D06"/>
    <w:rsid w:val="000B5D12"/>
    <w:rsid w:val="000B61FC"/>
    <w:rsid w:val="000C532C"/>
    <w:rsid w:val="000C6E15"/>
    <w:rsid w:val="000C73F1"/>
    <w:rsid w:val="000C7EC1"/>
    <w:rsid w:val="000D209C"/>
    <w:rsid w:val="000D3ED4"/>
    <w:rsid w:val="000D6859"/>
    <w:rsid w:val="000D7C65"/>
    <w:rsid w:val="000E3DD0"/>
    <w:rsid w:val="000E504A"/>
    <w:rsid w:val="000E611D"/>
    <w:rsid w:val="000F1924"/>
    <w:rsid w:val="000F7456"/>
    <w:rsid w:val="00104C00"/>
    <w:rsid w:val="00106CD6"/>
    <w:rsid w:val="00107CED"/>
    <w:rsid w:val="00113870"/>
    <w:rsid w:val="001138EA"/>
    <w:rsid w:val="00113EB0"/>
    <w:rsid w:val="00114B1C"/>
    <w:rsid w:val="00115131"/>
    <w:rsid w:val="00115C91"/>
    <w:rsid w:val="00116BE2"/>
    <w:rsid w:val="001171C7"/>
    <w:rsid w:val="0012032F"/>
    <w:rsid w:val="00121E5C"/>
    <w:rsid w:val="001241C1"/>
    <w:rsid w:val="001245FC"/>
    <w:rsid w:val="0012783B"/>
    <w:rsid w:val="00127E02"/>
    <w:rsid w:val="0013195F"/>
    <w:rsid w:val="001330D6"/>
    <w:rsid w:val="0013322B"/>
    <w:rsid w:val="00133597"/>
    <w:rsid w:val="001335F1"/>
    <w:rsid w:val="00134240"/>
    <w:rsid w:val="001364CB"/>
    <w:rsid w:val="00136AC8"/>
    <w:rsid w:val="0014146E"/>
    <w:rsid w:val="00142693"/>
    <w:rsid w:val="0014705A"/>
    <w:rsid w:val="001473A7"/>
    <w:rsid w:val="001508AE"/>
    <w:rsid w:val="001518AC"/>
    <w:rsid w:val="00152EFA"/>
    <w:rsid w:val="001573FD"/>
    <w:rsid w:val="001579E6"/>
    <w:rsid w:val="00160974"/>
    <w:rsid w:val="00164A6B"/>
    <w:rsid w:val="00165331"/>
    <w:rsid w:val="00167DC8"/>
    <w:rsid w:val="00170A5E"/>
    <w:rsid w:val="00171ACB"/>
    <w:rsid w:val="0017243E"/>
    <w:rsid w:val="00173505"/>
    <w:rsid w:val="00180284"/>
    <w:rsid w:val="001816DE"/>
    <w:rsid w:val="00184CE2"/>
    <w:rsid w:val="0018504C"/>
    <w:rsid w:val="0019080D"/>
    <w:rsid w:val="0019158C"/>
    <w:rsid w:val="00191C6B"/>
    <w:rsid w:val="00193B85"/>
    <w:rsid w:val="00194485"/>
    <w:rsid w:val="00196DCB"/>
    <w:rsid w:val="001A259D"/>
    <w:rsid w:val="001A26F2"/>
    <w:rsid w:val="001A3DA4"/>
    <w:rsid w:val="001A5E58"/>
    <w:rsid w:val="001A749A"/>
    <w:rsid w:val="001A76CE"/>
    <w:rsid w:val="001A7ED8"/>
    <w:rsid w:val="001B0A1B"/>
    <w:rsid w:val="001B1218"/>
    <w:rsid w:val="001B41CF"/>
    <w:rsid w:val="001B5D6A"/>
    <w:rsid w:val="001B5F03"/>
    <w:rsid w:val="001C179F"/>
    <w:rsid w:val="001C1A80"/>
    <w:rsid w:val="001C4FFD"/>
    <w:rsid w:val="001C5325"/>
    <w:rsid w:val="001C6E5C"/>
    <w:rsid w:val="001C7A9E"/>
    <w:rsid w:val="001D1529"/>
    <w:rsid w:val="001D2B04"/>
    <w:rsid w:val="001D440C"/>
    <w:rsid w:val="001D6EA1"/>
    <w:rsid w:val="001D75F0"/>
    <w:rsid w:val="001D77B6"/>
    <w:rsid w:val="001E21FB"/>
    <w:rsid w:val="001E2CB1"/>
    <w:rsid w:val="001E2F32"/>
    <w:rsid w:val="001E339D"/>
    <w:rsid w:val="001E34C5"/>
    <w:rsid w:val="001F0A61"/>
    <w:rsid w:val="001F2FD7"/>
    <w:rsid w:val="001F57FB"/>
    <w:rsid w:val="001F6530"/>
    <w:rsid w:val="001F6921"/>
    <w:rsid w:val="002006FA"/>
    <w:rsid w:val="0020726B"/>
    <w:rsid w:val="002134CA"/>
    <w:rsid w:val="002169D6"/>
    <w:rsid w:val="00220DA5"/>
    <w:rsid w:val="00221D9C"/>
    <w:rsid w:val="0022529C"/>
    <w:rsid w:val="00226961"/>
    <w:rsid w:val="00226B37"/>
    <w:rsid w:val="002278BF"/>
    <w:rsid w:val="002306C4"/>
    <w:rsid w:val="00231C41"/>
    <w:rsid w:val="0023283B"/>
    <w:rsid w:val="00232F96"/>
    <w:rsid w:val="002338F5"/>
    <w:rsid w:val="00233D32"/>
    <w:rsid w:val="00234469"/>
    <w:rsid w:val="002374D0"/>
    <w:rsid w:val="00244974"/>
    <w:rsid w:val="00250DF8"/>
    <w:rsid w:val="00255A0C"/>
    <w:rsid w:val="00261028"/>
    <w:rsid w:val="00263314"/>
    <w:rsid w:val="0026627F"/>
    <w:rsid w:val="00267EE4"/>
    <w:rsid w:val="00274911"/>
    <w:rsid w:val="00274A0D"/>
    <w:rsid w:val="00274AA4"/>
    <w:rsid w:val="00275345"/>
    <w:rsid w:val="00275ED7"/>
    <w:rsid w:val="002833B7"/>
    <w:rsid w:val="002854BA"/>
    <w:rsid w:val="00285FF7"/>
    <w:rsid w:val="00287A23"/>
    <w:rsid w:val="00290B06"/>
    <w:rsid w:val="00293195"/>
    <w:rsid w:val="00295902"/>
    <w:rsid w:val="00295D32"/>
    <w:rsid w:val="00295D8A"/>
    <w:rsid w:val="002968AC"/>
    <w:rsid w:val="002A298D"/>
    <w:rsid w:val="002A3487"/>
    <w:rsid w:val="002A5A12"/>
    <w:rsid w:val="002B04CE"/>
    <w:rsid w:val="002B2B74"/>
    <w:rsid w:val="002B5F65"/>
    <w:rsid w:val="002B7E53"/>
    <w:rsid w:val="002C1637"/>
    <w:rsid w:val="002C2612"/>
    <w:rsid w:val="002C26BD"/>
    <w:rsid w:val="002C2D2B"/>
    <w:rsid w:val="002C4067"/>
    <w:rsid w:val="002C665A"/>
    <w:rsid w:val="002D0C9F"/>
    <w:rsid w:val="002D3CC1"/>
    <w:rsid w:val="002D542E"/>
    <w:rsid w:val="002D54A9"/>
    <w:rsid w:val="002D639E"/>
    <w:rsid w:val="002D76A8"/>
    <w:rsid w:val="002E1771"/>
    <w:rsid w:val="002E36D9"/>
    <w:rsid w:val="002E5239"/>
    <w:rsid w:val="002E748E"/>
    <w:rsid w:val="002F2531"/>
    <w:rsid w:val="002F3CE4"/>
    <w:rsid w:val="00300C33"/>
    <w:rsid w:val="003014B6"/>
    <w:rsid w:val="003025AB"/>
    <w:rsid w:val="003028EF"/>
    <w:rsid w:val="003051F5"/>
    <w:rsid w:val="0030523B"/>
    <w:rsid w:val="003068BA"/>
    <w:rsid w:val="00307AD6"/>
    <w:rsid w:val="00311E8B"/>
    <w:rsid w:val="003146F7"/>
    <w:rsid w:val="00316A79"/>
    <w:rsid w:val="003212B9"/>
    <w:rsid w:val="003229DA"/>
    <w:rsid w:val="003330AB"/>
    <w:rsid w:val="00337A08"/>
    <w:rsid w:val="00340E7B"/>
    <w:rsid w:val="00347A93"/>
    <w:rsid w:val="00350356"/>
    <w:rsid w:val="0035264F"/>
    <w:rsid w:val="00353000"/>
    <w:rsid w:val="00353508"/>
    <w:rsid w:val="00355C06"/>
    <w:rsid w:val="00356BAF"/>
    <w:rsid w:val="003604DF"/>
    <w:rsid w:val="00362907"/>
    <w:rsid w:val="00363F2C"/>
    <w:rsid w:val="00366230"/>
    <w:rsid w:val="003668FC"/>
    <w:rsid w:val="0036699F"/>
    <w:rsid w:val="003705DB"/>
    <w:rsid w:val="003758B2"/>
    <w:rsid w:val="003759CA"/>
    <w:rsid w:val="00375EC2"/>
    <w:rsid w:val="00381CE9"/>
    <w:rsid w:val="00382580"/>
    <w:rsid w:val="00384703"/>
    <w:rsid w:val="00386A29"/>
    <w:rsid w:val="00387E80"/>
    <w:rsid w:val="00391C17"/>
    <w:rsid w:val="0039361E"/>
    <w:rsid w:val="003945A6"/>
    <w:rsid w:val="003A18D0"/>
    <w:rsid w:val="003A1E7A"/>
    <w:rsid w:val="003A3609"/>
    <w:rsid w:val="003A41A2"/>
    <w:rsid w:val="003A5196"/>
    <w:rsid w:val="003A5836"/>
    <w:rsid w:val="003A66DB"/>
    <w:rsid w:val="003A71F6"/>
    <w:rsid w:val="003A7AA0"/>
    <w:rsid w:val="003B0B17"/>
    <w:rsid w:val="003B3EE0"/>
    <w:rsid w:val="003B437E"/>
    <w:rsid w:val="003B48AE"/>
    <w:rsid w:val="003B5EDB"/>
    <w:rsid w:val="003B68C9"/>
    <w:rsid w:val="003B7426"/>
    <w:rsid w:val="003C062C"/>
    <w:rsid w:val="003C1212"/>
    <w:rsid w:val="003C1663"/>
    <w:rsid w:val="003C338D"/>
    <w:rsid w:val="003C4362"/>
    <w:rsid w:val="003C5F4A"/>
    <w:rsid w:val="003C6C70"/>
    <w:rsid w:val="003D10F6"/>
    <w:rsid w:val="003D135B"/>
    <w:rsid w:val="003D18F4"/>
    <w:rsid w:val="003D711E"/>
    <w:rsid w:val="003D7445"/>
    <w:rsid w:val="003D7E95"/>
    <w:rsid w:val="003E419B"/>
    <w:rsid w:val="003E58C8"/>
    <w:rsid w:val="003F005F"/>
    <w:rsid w:val="003F0EA4"/>
    <w:rsid w:val="003F747E"/>
    <w:rsid w:val="00400177"/>
    <w:rsid w:val="00402D33"/>
    <w:rsid w:val="0040446A"/>
    <w:rsid w:val="00405B5F"/>
    <w:rsid w:val="00411F6E"/>
    <w:rsid w:val="00414C51"/>
    <w:rsid w:val="00417A87"/>
    <w:rsid w:val="00420024"/>
    <w:rsid w:val="00423698"/>
    <w:rsid w:val="00424170"/>
    <w:rsid w:val="00424F40"/>
    <w:rsid w:val="0042583D"/>
    <w:rsid w:val="00425A71"/>
    <w:rsid w:val="00432360"/>
    <w:rsid w:val="004327A5"/>
    <w:rsid w:val="004348D8"/>
    <w:rsid w:val="0043594D"/>
    <w:rsid w:val="0044149F"/>
    <w:rsid w:val="00442481"/>
    <w:rsid w:val="00443DED"/>
    <w:rsid w:val="004461E0"/>
    <w:rsid w:val="00446789"/>
    <w:rsid w:val="004471D4"/>
    <w:rsid w:val="0044777C"/>
    <w:rsid w:val="00451299"/>
    <w:rsid w:val="00454161"/>
    <w:rsid w:val="0045494D"/>
    <w:rsid w:val="0045559F"/>
    <w:rsid w:val="0046029C"/>
    <w:rsid w:val="0046440E"/>
    <w:rsid w:val="00477AD3"/>
    <w:rsid w:val="00482E41"/>
    <w:rsid w:val="00482F4D"/>
    <w:rsid w:val="00483A3A"/>
    <w:rsid w:val="00485C47"/>
    <w:rsid w:val="00485D6F"/>
    <w:rsid w:val="00485E46"/>
    <w:rsid w:val="004862E4"/>
    <w:rsid w:val="00487BAC"/>
    <w:rsid w:val="004907DC"/>
    <w:rsid w:val="00491C9C"/>
    <w:rsid w:val="00493001"/>
    <w:rsid w:val="004933AF"/>
    <w:rsid w:val="00493B1A"/>
    <w:rsid w:val="004954F3"/>
    <w:rsid w:val="00497B6D"/>
    <w:rsid w:val="004A0E45"/>
    <w:rsid w:val="004A26E2"/>
    <w:rsid w:val="004A6CD7"/>
    <w:rsid w:val="004B3F35"/>
    <w:rsid w:val="004B7799"/>
    <w:rsid w:val="004C009A"/>
    <w:rsid w:val="004C03DB"/>
    <w:rsid w:val="004C3256"/>
    <w:rsid w:val="004C49F1"/>
    <w:rsid w:val="004C526E"/>
    <w:rsid w:val="004C5BF9"/>
    <w:rsid w:val="004C63C0"/>
    <w:rsid w:val="004C6F7D"/>
    <w:rsid w:val="004C71EB"/>
    <w:rsid w:val="004C785D"/>
    <w:rsid w:val="004D0228"/>
    <w:rsid w:val="004D2DE6"/>
    <w:rsid w:val="004D4162"/>
    <w:rsid w:val="004D5E4C"/>
    <w:rsid w:val="004D7E2B"/>
    <w:rsid w:val="004E058D"/>
    <w:rsid w:val="004E13BA"/>
    <w:rsid w:val="004E3B34"/>
    <w:rsid w:val="004E3D26"/>
    <w:rsid w:val="004F0DFA"/>
    <w:rsid w:val="004F31B7"/>
    <w:rsid w:val="004F3ACF"/>
    <w:rsid w:val="004F6AE1"/>
    <w:rsid w:val="0050058D"/>
    <w:rsid w:val="00501429"/>
    <w:rsid w:val="00503DF8"/>
    <w:rsid w:val="0050451B"/>
    <w:rsid w:val="00504706"/>
    <w:rsid w:val="0051063B"/>
    <w:rsid w:val="00511B71"/>
    <w:rsid w:val="005139BE"/>
    <w:rsid w:val="0051432D"/>
    <w:rsid w:val="00515CAE"/>
    <w:rsid w:val="0051737C"/>
    <w:rsid w:val="0051745E"/>
    <w:rsid w:val="00522436"/>
    <w:rsid w:val="00526BC1"/>
    <w:rsid w:val="00526F64"/>
    <w:rsid w:val="00527F7B"/>
    <w:rsid w:val="00533E26"/>
    <w:rsid w:val="005352D0"/>
    <w:rsid w:val="00535BF6"/>
    <w:rsid w:val="00536F08"/>
    <w:rsid w:val="00536F81"/>
    <w:rsid w:val="005377BE"/>
    <w:rsid w:val="00540121"/>
    <w:rsid w:val="0054126D"/>
    <w:rsid w:val="00542240"/>
    <w:rsid w:val="0055155D"/>
    <w:rsid w:val="00553A17"/>
    <w:rsid w:val="00553A5F"/>
    <w:rsid w:val="00554847"/>
    <w:rsid w:val="00554C6E"/>
    <w:rsid w:val="00557928"/>
    <w:rsid w:val="00563C04"/>
    <w:rsid w:val="00567910"/>
    <w:rsid w:val="00571C19"/>
    <w:rsid w:val="00571EE3"/>
    <w:rsid w:val="005748EF"/>
    <w:rsid w:val="00574BC3"/>
    <w:rsid w:val="00576820"/>
    <w:rsid w:val="00580659"/>
    <w:rsid w:val="00580EC9"/>
    <w:rsid w:val="0058137D"/>
    <w:rsid w:val="00585ACE"/>
    <w:rsid w:val="005862BA"/>
    <w:rsid w:val="00586625"/>
    <w:rsid w:val="00593092"/>
    <w:rsid w:val="00594225"/>
    <w:rsid w:val="00594C8F"/>
    <w:rsid w:val="00595FF4"/>
    <w:rsid w:val="005A019A"/>
    <w:rsid w:val="005A074E"/>
    <w:rsid w:val="005A1291"/>
    <w:rsid w:val="005A1660"/>
    <w:rsid w:val="005A31FE"/>
    <w:rsid w:val="005B040B"/>
    <w:rsid w:val="005B2FEB"/>
    <w:rsid w:val="005B3F2A"/>
    <w:rsid w:val="005B50D1"/>
    <w:rsid w:val="005B624F"/>
    <w:rsid w:val="005C0EAD"/>
    <w:rsid w:val="005C160C"/>
    <w:rsid w:val="005C1B4F"/>
    <w:rsid w:val="005C2F51"/>
    <w:rsid w:val="005C37CB"/>
    <w:rsid w:val="005C4C9D"/>
    <w:rsid w:val="005C5622"/>
    <w:rsid w:val="005C633B"/>
    <w:rsid w:val="005C66C7"/>
    <w:rsid w:val="005C67BF"/>
    <w:rsid w:val="005D34F5"/>
    <w:rsid w:val="005D4333"/>
    <w:rsid w:val="005D513B"/>
    <w:rsid w:val="005D582A"/>
    <w:rsid w:val="005D7314"/>
    <w:rsid w:val="005D7531"/>
    <w:rsid w:val="005E402E"/>
    <w:rsid w:val="005E49F5"/>
    <w:rsid w:val="005E6081"/>
    <w:rsid w:val="005F0044"/>
    <w:rsid w:val="005F4993"/>
    <w:rsid w:val="005F4A20"/>
    <w:rsid w:val="005F4BC6"/>
    <w:rsid w:val="005F4D21"/>
    <w:rsid w:val="0060109F"/>
    <w:rsid w:val="006039AB"/>
    <w:rsid w:val="006047F3"/>
    <w:rsid w:val="006059E5"/>
    <w:rsid w:val="00613906"/>
    <w:rsid w:val="0061423E"/>
    <w:rsid w:val="0061483F"/>
    <w:rsid w:val="006148AF"/>
    <w:rsid w:val="0061559A"/>
    <w:rsid w:val="0062150E"/>
    <w:rsid w:val="0062543C"/>
    <w:rsid w:val="00625971"/>
    <w:rsid w:val="00626EB9"/>
    <w:rsid w:val="0062775B"/>
    <w:rsid w:val="00627C97"/>
    <w:rsid w:val="00633B08"/>
    <w:rsid w:val="00636B76"/>
    <w:rsid w:val="0064031D"/>
    <w:rsid w:val="00641564"/>
    <w:rsid w:val="006438E9"/>
    <w:rsid w:val="00646F06"/>
    <w:rsid w:val="00647900"/>
    <w:rsid w:val="0065083F"/>
    <w:rsid w:val="0065089F"/>
    <w:rsid w:val="00650DC3"/>
    <w:rsid w:val="00650EEF"/>
    <w:rsid w:val="00650F96"/>
    <w:rsid w:val="00651E49"/>
    <w:rsid w:val="0065383E"/>
    <w:rsid w:val="00654F3F"/>
    <w:rsid w:val="00657F27"/>
    <w:rsid w:val="006624A3"/>
    <w:rsid w:val="006630B3"/>
    <w:rsid w:val="00666CEA"/>
    <w:rsid w:val="0067253F"/>
    <w:rsid w:val="006737F6"/>
    <w:rsid w:val="0068082F"/>
    <w:rsid w:val="00681E7A"/>
    <w:rsid w:val="00683338"/>
    <w:rsid w:val="0068447D"/>
    <w:rsid w:val="0068580F"/>
    <w:rsid w:val="006858B5"/>
    <w:rsid w:val="00690B15"/>
    <w:rsid w:val="00690CAA"/>
    <w:rsid w:val="006959E9"/>
    <w:rsid w:val="00697845"/>
    <w:rsid w:val="006A0200"/>
    <w:rsid w:val="006A2108"/>
    <w:rsid w:val="006A2985"/>
    <w:rsid w:val="006A539A"/>
    <w:rsid w:val="006A5D88"/>
    <w:rsid w:val="006A602F"/>
    <w:rsid w:val="006B05CB"/>
    <w:rsid w:val="006B158E"/>
    <w:rsid w:val="006B32E5"/>
    <w:rsid w:val="006B43CA"/>
    <w:rsid w:val="006C5AC4"/>
    <w:rsid w:val="006D669B"/>
    <w:rsid w:val="006E15D6"/>
    <w:rsid w:val="006E2A33"/>
    <w:rsid w:val="006E2CBD"/>
    <w:rsid w:val="006E57DB"/>
    <w:rsid w:val="006E685B"/>
    <w:rsid w:val="006E6921"/>
    <w:rsid w:val="006F0407"/>
    <w:rsid w:val="006F0C74"/>
    <w:rsid w:val="006F151A"/>
    <w:rsid w:val="006F2488"/>
    <w:rsid w:val="006F2A3E"/>
    <w:rsid w:val="006F3C9B"/>
    <w:rsid w:val="006F6E0D"/>
    <w:rsid w:val="007005F6"/>
    <w:rsid w:val="007019BE"/>
    <w:rsid w:val="00701DE4"/>
    <w:rsid w:val="00703CEF"/>
    <w:rsid w:val="00705B21"/>
    <w:rsid w:val="007126C6"/>
    <w:rsid w:val="00716B05"/>
    <w:rsid w:val="007173BC"/>
    <w:rsid w:val="007200EE"/>
    <w:rsid w:val="00721788"/>
    <w:rsid w:val="0072205F"/>
    <w:rsid w:val="0072386F"/>
    <w:rsid w:val="00723E2F"/>
    <w:rsid w:val="00724648"/>
    <w:rsid w:val="007257F3"/>
    <w:rsid w:val="0072765C"/>
    <w:rsid w:val="00727AC5"/>
    <w:rsid w:val="0073141F"/>
    <w:rsid w:val="007316DD"/>
    <w:rsid w:val="00732105"/>
    <w:rsid w:val="00732678"/>
    <w:rsid w:val="00733E20"/>
    <w:rsid w:val="007346D4"/>
    <w:rsid w:val="00734B1A"/>
    <w:rsid w:val="007409F8"/>
    <w:rsid w:val="00741597"/>
    <w:rsid w:val="007450F5"/>
    <w:rsid w:val="0074513E"/>
    <w:rsid w:val="007459E4"/>
    <w:rsid w:val="00750869"/>
    <w:rsid w:val="00751EA6"/>
    <w:rsid w:val="007537B4"/>
    <w:rsid w:val="00762037"/>
    <w:rsid w:val="00763443"/>
    <w:rsid w:val="0076597B"/>
    <w:rsid w:val="007659E7"/>
    <w:rsid w:val="0076627E"/>
    <w:rsid w:val="0076690C"/>
    <w:rsid w:val="00772BC4"/>
    <w:rsid w:val="007802AB"/>
    <w:rsid w:val="007810FF"/>
    <w:rsid w:val="00781E18"/>
    <w:rsid w:val="00782189"/>
    <w:rsid w:val="007832FA"/>
    <w:rsid w:val="007861DC"/>
    <w:rsid w:val="0078647A"/>
    <w:rsid w:val="0078730A"/>
    <w:rsid w:val="00790D41"/>
    <w:rsid w:val="00791150"/>
    <w:rsid w:val="007A05E9"/>
    <w:rsid w:val="007A3DE3"/>
    <w:rsid w:val="007A4107"/>
    <w:rsid w:val="007A4C91"/>
    <w:rsid w:val="007B093F"/>
    <w:rsid w:val="007B0AA8"/>
    <w:rsid w:val="007B0D32"/>
    <w:rsid w:val="007B17C6"/>
    <w:rsid w:val="007B5040"/>
    <w:rsid w:val="007B561B"/>
    <w:rsid w:val="007C09E1"/>
    <w:rsid w:val="007C168E"/>
    <w:rsid w:val="007C37B2"/>
    <w:rsid w:val="007C5021"/>
    <w:rsid w:val="007C7F2E"/>
    <w:rsid w:val="007D0231"/>
    <w:rsid w:val="007D3C27"/>
    <w:rsid w:val="007D4CD9"/>
    <w:rsid w:val="007D641A"/>
    <w:rsid w:val="007D74E6"/>
    <w:rsid w:val="007D7DEC"/>
    <w:rsid w:val="007E0E4D"/>
    <w:rsid w:val="007E14EB"/>
    <w:rsid w:val="007E156E"/>
    <w:rsid w:val="007E16D2"/>
    <w:rsid w:val="007E2393"/>
    <w:rsid w:val="007E2E46"/>
    <w:rsid w:val="007E44AB"/>
    <w:rsid w:val="007E5596"/>
    <w:rsid w:val="007E64ED"/>
    <w:rsid w:val="007F10BB"/>
    <w:rsid w:val="007F2702"/>
    <w:rsid w:val="007F6019"/>
    <w:rsid w:val="007F64D0"/>
    <w:rsid w:val="00800FBC"/>
    <w:rsid w:val="008018A5"/>
    <w:rsid w:val="008026EB"/>
    <w:rsid w:val="00803C24"/>
    <w:rsid w:val="00805147"/>
    <w:rsid w:val="00810F9F"/>
    <w:rsid w:val="008123BC"/>
    <w:rsid w:val="00812C23"/>
    <w:rsid w:val="00814024"/>
    <w:rsid w:val="008149A7"/>
    <w:rsid w:val="008152F9"/>
    <w:rsid w:val="00815778"/>
    <w:rsid w:val="0081655F"/>
    <w:rsid w:val="00820AA2"/>
    <w:rsid w:val="0082181C"/>
    <w:rsid w:val="0082297C"/>
    <w:rsid w:val="00823DD0"/>
    <w:rsid w:val="00824570"/>
    <w:rsid w:val="00824785"/>
    <w:rsid w:val="0082664A"/>
    <w:rsid w:val="008270A9"/>
    <w:rsid w:val="00831741"/>
    <w:rsid w:val="00834C57"/>
    <w:rsid w:val="00837276"/>
    <w:rsid w:val="00837867"/>
    <w:rsid w:val="008404DA"/>
    <w:rsid w:val="0084285B"/>
    <w:rsid w:val="0084358C"/>
    <w:rsid w:val="00846720"/>
    <w:rsid w:val="008470CF"/>
    <w:rsid w:val="00847425"/>
    <w:rsid w:val="008500BD"/>
    <w:rsid w:val="00855901"/>
    <w:rsid w:val="0085638E"/>
    <w:rsid w:val="0086128B"/>
    <w:rsid w:val="0086276E"/>
    <w:rsid w:val="008649BD"/>
    <w:rsid w:val="00864AB0"/>
    <w:rsid w:val="00864BAC"/>
    <w:rsid w:val="0086786F"/>
    <w:rsid w:val="008679D4"/>
    <w:rsid w:val="00867FDB"/>
    <w:rsid w:val="008721C6"/>
    <w:rsid w:val="00872967"/>
    <w:rsid w:val="00873F7A"/>
    <w:rsid w:val="00874FEE"/>
    <w:rsid w:val="00875128"/>
    <w:rsid w:val="00875135"/>
    <w:rsid w:val="0087528C"/>
    <w:rsid w:val="00875EC8"/>
    <w:rsid w:val="00884180"/>
    <w:rsid w:val="008868E6"/>
    <w:rsid w:val="00886996"/>
    <w:rsid w:val="00886E45"/>
    <w:rsid w:val="00887D93"/>
    <w:rsid w:val="00892A90"/>
    <w:rsid w:val="00893278"/>
    <w:rsid w:val="00896ADB"/>
    <w:rsid w:val="00897D3C"/>
    <w:rsid w:val="008A0D85"/>
    <w:rsid w:val="008A17EE"/>
    <w:rsid w:val="008A28A0"/>
    <w:rsid w:val="008A5FBA"/>
    <w:rsid w:val="008B5B70"/>
    <w:rsid w:val="008B6FAE"/>
    <w:rsid w:val="008B7BDB"/>
    <w:rsid w:val="008C0197"/>
    <w:rsid w:val="008C4783"/>
    <w:rsid w:val="008C528D"/>
    <w:rsid w:val="008C5E22"/>
    <w:rsid w:val="008D73C2"/>
    <w:rsid w:val="008D7466"/>
    <w:rsid w:val="008E20A6"/>
    <w:rsid w:val="008E4340"/>
    <w:rsid w:val="008E69B3"/>
    <w:rsid w:val="008E76D6"/>
    <w:rsid w:val="008F050B"/>
    <w:rsid w:val="008F4A10"/>
    <w:rsid w:val="009003CC"/>
    <w:rsid w:val="00901322"/>
    <w:rsid w:val="009024CD"/>
    <w:rsid w:val="00902AC8"/>
    <w:rsid w:val="00905085"/>
    <w:rsid w:val="00912CD4"/>
    <w:rsid w:val="009150F3"/>
    <w:rsid w:val="00917E90"/>
    <w:rsid w:val="009223B9"/>
    <w:rsid w:val="00927254"/>
    <w:rsid w:val="00936D42"/>
    <w:rsid w:val="0093749C"/>
    <w:rsid w:val="00937F07"/>
    <w:rsid w:val="00942EA8"/>
    <w:rsid w:val="00943653"/>
    <w:rsid w:val="009454BC"/>
    <w:rsid w:val="00950B12"/>
    <w:rsid w:val="00950B91"/>
    <w:rsid w:val="00950E1A"/>
    <w:rsid w:val="00951A62"/>
    <w:rsid w:val="00952E29"/>
    <w:rsid w:val="00953535"/>
    <w:rsid w:val="00954FF6"/>
    <w:rsid w:val="0095526C"/>
    <w:rsid w:val="0095538D"/>
    <w:rsid w:val="00960F50"/>
    <w:rsid w:val="009612BF"/>
    <w:rsid w:val="00965867"/>
    <w:rsid w:val="00970380"/>
    <w:rsid w:val="00974192"/>
    <w:rsid w:val="00974395"/>
    <w:rsid w:val="009761D3"/>
    <w:rsid w:val="00977094"/>
    <w:rsid w:val="009772E6"/>
    <w:rsid w:val="009803B3"/>
    <w:rsid w:val="0098204C"/>
    <w:rsid w:val="00982835"/>
    <w:rsid w:val="00984E98"/>
    <w:rsid w:val="00990761"/>
    <w:rsid w:val="0099139F"/>
    <w:rsid w:val="0099153F"/>
    <w:rsid w:val="00991B9E"/>
    <w:rsid w:val="00996855"/>
    <w:rsid w:val="00997148"/>
    <w:rsid w:val="009B14D5"/>
    <w:rsid w:val="009B18B1"/>
    <w:rsid w:val="009B19FB"/>
    <w:rsid w:val="009B4E68"/>
    <w:rsid w:val="009B6BE6"/>
    <w:rsid w:val="009C0076"/>
    <w:rsid w:val="009C316F"/>
    <w:rsid w:val="009C6401"/>
    <w:rsid w:val="009C7B81"/>
    <w:rsid w:val="009D2474"/>
    <w:rsid w:val="009D292F"/>
    <w:rsid w:val="009D38AC"/>
    <w:rsid w:val="009D6BB2"/>
    <w:rsid w:val="009D744C"/>
    <w:rsid w:val="009D7E16"/>
    <w:rsid w:val="009E0A1A"/>
    <w:rsid w:val="009E1DAD"/>
    <w:rsid w:val="009E4049"/>
    <w:rsid w:val="009E5A84"/>
    <w:rsid w:val="009E6023"/>
    <w:rsid w:val="009E642C"/>
    <w:rsid w:val="009E7B04"/>
    <w:rsid w:val="009F1DF0"/>
    <w:rsid w:val="009F23A4"/>
    <w:rsid w:val="009F2670"/>
    <w:rsid w:val="009F6925"/>
    <w:rsid w:val="009F696D"/>
    <w:rsid w:val="00A01416"/>
    <w:rsid w:val="00A03151"/>
    <w:rsid w:val="00A032A5"/>
    <w:rsid w:val="00A043E3"/>
    <w:rsid w:val="00A04C64"/>
    <w:rsid w:val="00A04F7C"/>
    <w:rsid w:val="00A0576F"/>
    <w:rsid w:val="00A05919"/>
    <w:rsid w:val="00A05981"/>
    <w:rsid w:val="00A063E5"/>
    <w:rsid w:val="00A13355"/>
    <w:rsid w:val="00A1372A"/>
    <w:rsid w:val="00A15CEE"/>
    <w:rsid w:val="00A173A3"/>
    <w:rsid w:val="00A24964"/>
    <w:rsid w:val="00A25EF5"/>
    <w:rsid w:val="00A276E1"/>
    <w:rsid w:val="00A27EAC"/>
    <w:rsid w:val="00A3055A"/>
    <w:rsid w:val="00A311CD"/>
    <w:rsid w:val="00A318C6"/>
    <w:rsid w:val="00A33E2B"/>
    <w:rsid w:val="00A37D84"/>
    <w:rsid w:val="00A4470A"/>
    <w:rsid w:val="00A50161"/>
    <w:rsid w:val="00A52BBD"/>
    <w:rsid w:val="00A54664"/>
    <w:rsid w:val="00A55B52"/>
    <w:rsid w:val="00A56707"/>
    <w:rsid w:val="00A56A8A"/>
    <w:rsid w:val="00A56C12"/>
    <w:rsid w:val="00A57B6B"/>
    <w:rsid w:val="00A62B30"/>
    <w:rsid w:val="00A65452"/>
    <w:rsid w:val="00A6570C"/>
    <w:rsid w:val="00A665EA"/>
    <w:rsid w:val="00A671E6"/>
    <w:rsid w:val="00A7352E"/>
    <w:rsid w:val="00A7358C"/>
    <w:rsid w:val="00A7607E"/>
    <w:rsid w:val="00A76FC8"/>
    <w:rsid w:val="00A774D8"/>
    <w:rsid w:val="00A858A4"/>
    <w:rsid w:val="00A90367"/>
    <w:rsid w:val="00A90529"/>
    <w:rsid w:val="00A90C4D"/>
    <w:rsid w:val="00A95935"/>
    <w:rsid w:val="00A96E45"/>
    <w:rsid w:val="00A975A1"/>
    <w:rsid w:val="00AA0A40"/>
    <w:rsid w:val="00AA1FB1"/>
    <w:rsid w:val="00AA5225"/>
    <w:rsid w:val="00AA5C84"/>
    <w:rsid w:val="00AA62D6"/>
    <w:rsid w:val="00AB0F69"/>
    <w:rsid w:val="00AB2C94"/>
    <w:rsid w:val="00AB3991"/>
    <w:rsid w:val="00AB4F14"/>
    <w:rsid w:val="00AB5305"/>
    <w:rsid w:val="00AC4BE4"/>
    <w:rsid w:val="00AC572E"/>
    <w:rsid w:val="00AC5E77"/>
    <w:rsid w:val="00AC5FAD"/>
    <w:rsid w:val="00AD1385"/>
    <w:rsid w:val="00AD1761"/>
    <w:rsid w:val="00AD202C"/>
    <w:rsid w:val="00AD226A"/>
    <w:rsid w:val="00AD3747"/>
    <w:rsid w:val="00AD40AB"/>
    <w:rsid w:val="00AD6E8C"/>
    <w:rsid w:val="00AE0512"/>
    <w:rsid w:val="00AE0BA8"/>
    <w:rsid w:val="00AE1C2E"/>
    <w:rsid w:val="00AE3B0D"/>
    <w:rsid w:val="00AE5014"/>
    <w:rsid w:val="00AE6BB7"/>
    <w:rsid w:val="00AE75D6"/>
    <w:rsid w:val="00AE7C6E"/>
    <w:rsid w:val="00AE7FE9"/>
    <w:rsid w:val="00AF06C3"/>
    <w:rsid w:val="00AF12B1"/>
    <w:rsid w:val="00AF2232"/>
    <w:rsid w:val="00AF3B33"/>
    <w:rsid w:val="00AF5A3A"/>
    <w:rsid w:val="00AF5AA7"/>
    <w:rsid w:val="00B006A7"/>
    <w:rsid w:val="00B0605C"/>
    <w:rsid w:val="00B066C4"/>
    <w:rsid w:val="00B07D10"/>
    <w:rsid w:val="00B11D02"/>
    <w:rsid w:val="00B11D6D"/>
    <w:rsid w:val="00B11DD8"/>
    <w:rsid w:val="00B13581"/>
    <w:rsid w:val="00B16B01"/>
    <w:rsid w:val="00B2196C"/>
    <w:rsid w:val="00B2235D"/>
    <w:rsid w:val="00B23AD4"/>
    <w:rsid w:val="00B308EE"/>
    <w:rsid w:val="00B31293"/>
    <w:rsid w:val="00B33C83"/>
    <w:rsid w:val="00B34CD9"/>
    <w:rsid w:val="00B35094"/>
    <w:rsid w:val="00B36042"/>
    <w:rsid w:val="00B36ADA"/>
    <w:rsid w:val="00B36D0A"/>
    <w:rsid w:val="00B404B7"/>
    <w:rsid w:val="00B40E66"/>
    <w:rsid w:val="00B42598"/>
    <w:rsid w:val="00B425D4"/>
    <w:rsid w:val="00B45FCF"/>
    <w:rsid w:val="00B462B9"/>
    <w:rsid w:val="00B46663"/>
    <w:rsid w:val="00B5094B"/>
    <w:rsid w:val="00B52D26"/>
    <w:rsid w:val="00B52E5E"/>
    <w:rsid w:val="00B537E6"/>
    <w:rsid w:val="00B53AEF"/>
    <w:rsid w:val="00B548B4"/>
    <w:rsid w:val="00B54D9D"/>
    <w:rsid w:val="00B56F19"/>
    <w:rsid w:val="00B56F7F"/>
    <w:rsid w:val="00B63DD7"/>
    <w:rsid w:val="00B65940"/>
    <w:rsid w:val="00B672EA"/>
    <w:rsid w:val="00B675D5"/>
    <w:rsid w:val="00B73B0D"/>
    <w:rsid w:val="00B754BA"/>
    <w:rsid w:val="00B75C2D"/>
    <w:rsid w:val="00B81DCE"/>
    <w:rsid w:val="00B8222D"/>
    <w:rsid w:val="00B82848"/>
    <w:rsid w:val="00B84F25"/>
    <w:rsid w:val="00B84FD4"/>
    <w:rsid w:val="00B86263"/>
    <w:rsid w:val="00B86410"/>
    <w:rsid w:val="00B90078"/>
    <w:rsid w:val="00B911F6"/>
    <w:rsid w:val="00B9190D"/>
    <w:rsid w:val="00B91B14"/>
    <w:rsid w:val="00B92B16"/>
    <w:rsid w:val="00B92B85"/>
    <w:rsid w:val="00B93C91"/>
    <w:rsid w:val="00B957BF"/>
    <w:rsid w:val="00B95A2A"/>
    <w:rsid w:val="00B95FC5"/>
    <w:rsid w:val="00B97106"/>
    <w:rsid w:val="00BA20D3"/>
    <w:rsid w:val="00BA2E27"/>
    <w:rsid w:val="00BA2F4D"/>
    <w:rsid w:val="00BA544C"/>
    <w:rsid w:val="00BA6CEC"/>
    <w:rsid w:val="00BB2342"/>
    <w:rsid w:val="00BB282C"/>
    <w:rsid w:val="00BB5B42"/>
    <w:rsid w:val="00BB7214"/>
    <w:rsid w:val="00BC2227"/>
    <w:rsid w:val="00BC3AE7"/>
    <w:rsid w:val="00BC3C0F"/>
    <w:rsid w:val="00BC50C0"/>
    <w:rsid w:val="00BC6EA5"/>
    <w:rsid w:val="00BC73DD"/>
    <w:rsid w:val="00BC7837"/>
    <w:rsid w:val="00BD00DE"/>
    <w:rsid w:val="00BD3F75"/>
    <w:rsid w:val="00BD44EF"/>
    <w:rsid w:val="00BD6341"/>
    <w:rsid w:val="00BE190D"/>
    <w:rsid w:val="00BE23C2"/>
    <w:rsid w:val="00BE2DF8"/>
    <w:rsid w:val="00BE4720"/>
    <w:rsid w:val="00BE6FEA"/>
    <w:rsid w:val="00BE7525"/>
    <w:rsid w:val="00BF0916"/>
    <w:rsid w:val="00BF3BC5"/>
    <w:rsid w:val="00BF447A"/>
    <w:rsid w:val="00BF5684"/>
    <w:rsid w:val="00BF6293"/>
    <w:rsid w:val="00BF6DE9"/>
    <w:rsid w:val="00C00B36"/>
    <w:rsid w:val="00C01EB2"/>
    <w:rsid w:val="00C02BC3"/>
    <w:rsid w:val="00C032D8"/>
    <w:rsid w:val="00C03952"/>
    <w:rsid w:val="00C03FEC"/>
    <w:rsid w:val="00C07D66"/>
    <w:rsid w:val="00C13D83"/>
    <w:rsid w:val="00C1755F"/>
    <w:rsid w:val="00C20759"/>
    <w:rsid w:val="00C21F8B"/>
    <w:rsid w:val="00C22830"/>
    <w:rsid w:val="00C23ED2"/>
    <w:rsid w:val="00C247A6"/>
    <w:rsid w:val="00C252FB"/>
    <w:rsid w:val="00C2635A"/>
    <w:rsid w:val="00C303B2"/>
    <w:rsid w:val="00C31466"/>
    <w:rsid w:val="00C327F6"/>
    <w:rsid w:val="00C334C3"/>
    <w:rsid w:val="00C33DEE"/>
    <w:rsid w:val="00C352DC"/>
    <w:rsid w:val="00C35DFF"/>
    <w:rsid w:val="00C4052D"/>
    <w:rsid w:val="00C40CFC"/>
    <w:rsid w:val="00C441AD"/>
    <w:rsid w:val="00C45457"/>
    <w:rsid w:val="00C4571B"/>
    <w:rsid w:val="00C50E67"/>
    <w:rsid w:val="00C51D41"/>
    <w:rsid w:val="00C521B2"/>
    <w:rsid w:val="00C54BC8"/>
    <w:rsid w:val="00C60427"/>
    <w:rsid w:val="00C63328"/>
    <w:rsid w:val="00C7020C"/>
    <w:rsid w:val="00C702D6"/>
    <w:rsid w:val="00C709CF"/>
    <w:rsid w:val="00C71D52"/>
    <w:rsid w:val="00C722BC"/>
    <w:rsid w:val="00C72AE1"/>
    <w:rsid w:val="00C75F66"/>
    <w:rsid w:val="00C7640E"/>
    <w:rsid w:val="00C7717F"/>
    <w:rsid w:val="00C80695"/>
    <w:rsid w:val="00C81766"/>
    <w:rsid w:val="00C81A7D"/>
    <w:rsid w:val="00C841D6"/>
    <w:rsid w:val="00C845D2"/>
    <w:rsid w:val="00C85A1D"/>
    <w:rsid w:val="00C86236"/>
    <w:rsid w:val="00C864E4"/>
    <w:rsid w:val="00C87883"/>
    <w:rsid w:val="00C90D0A"/>
    <w:rsid w:val="00C91F0D"/>
    <w:rsid w:val="00C9256C"/>
    <w:rsid w:val="00C958AB"/>
    <w:rsid w:val="00C969EC"/>
    <w:rsid w:val="00C971BC"/>
    <w:rsid w:val="00CA05DF"/>
    <w:rsid w:val="00CA20D6"/>
    <w:rsid w:val="00CA3E6A"/>
    <w:rsid w:val="00CA4F1B"/>
    <w:rsid w:val="00CA5E90"/>
    <w:rsid w:val="00CA7539"/>
    <w:rsid w:val="00CB0A7E"/>
    <w:rsid w:val="00CB0FD5"/>
    <w:rsid w:val="00CB1DD4"/>
    <w:rsid w:val="00CB23FD"/>
    <w:rsid w:val="00CB2C66"/>
    <w:rsid w:val="00CB3F46"/>
    <w:rsid w:val="00CB7296"/>
    <w:rsid w:val="00CB72F5"/>
    <w:rsid w:val="00CB7D3E"/>
    <w:rsid w:val="00CC0189"/>
    <w:rsid w:val="00CC1A60"/>
    <w:rsid w:val="00CC36F0"/>
    <w:rsid w:val="00CC3724"/>
    <w:rsid w:val="00CC4075"/>
    <w:rsid w:val="00CC571C"/>
    <w:rsid w:val="00CC604F"/>
    <w:rsid w:val="00CD0531"/>
    <w:rsid w:val="00CD2052"/>
    <w:rsid w:val="00CD6474"/>
    <w:rsid w:val="00CD7A4E"/>
    <w:rsid w:val="00CD7C29"/>
    <w:rsid w:val="00CD7EDC"/>
    <w:rsid w:val="00CE0D41"/>
    <w:rsid w:val="00CE1337"/>
    <w:rsid w:val="00CE1D2E"/>
    <w:rsid w:val="00CE4413"/>
    <w:rsid w:val="00CE717F"/>
    <w:rsid w:val="00CF15AD"/>
    <w:rsid w:val="00CF3D2A"/>
    <w:rsid w:val="00CF792B"/>
    <w:rsid w:val="00CF7ED8"/>
    <w:rsid w:val="00D00B00"/>
    <w:rsid w:val="00D011DB"/>
    <w:rsid w:val="00D01E26"/>
    <w:rsid w:val="00D041E7"/>
    <w:rsid w:val="00D1014F"/>
    <w:rsid w:val="00D119A7"/>
    <w:rsid w:val="00D14577"/>
    <w:rsid w:val="00D14D9B"/>
    <w:rsid w:val="00D14E11"/>
    <w:rsid w:val="00D14F42"/>
    <w:rsid w:val="00D159FD"/>
    <w:rsid w:val="00D171B5"/>
    <w:rsid w:val="00D17A0B"/>
    <w:rsid w:val="00D17AFA"/>
    <w:rsid w:val="00D21B8C"/>
    <w:rsid w:val="00D275AA"/>
    <w:rsid w:val="00D27F0B"/>
    <w:rsid w:val="00D3074A"/>
    <w:rsid w:val="00D30989"/>
    <w:rsid w:val="00D33B53"/>
    <w:rsid w:val="00D34B9B"/>
    <w:rsid w:val="00D35E04"/>
    <w:rsid w:val="00D36FFA"/>
    <w:rsid w:val="00D37B02"/>
    <w:rsid w:val="00D41227"/>
    <w:rsid w:val="00D41429"/>
    <w:rsid w:val="00D441FD"/>
    <w:rsid w:val="00D450B1"/>
    <w:rsid w:val="00D450F1"/>
    <w:rsid w:val="00D463E0"/>
    <w:rsid w:val="00D47C27"/>
    <w:rsid w:val="00D47DAF"/>
    <w:rsid w:val="00D5115D"/>
    <w:rsid w:val="00D53CD8"/>
    <w:rsid w:val="00D55FDD"/>
    <w:rsid w:val="00D61454"/>
    <w:rsid w:val="00D623A3"/>
    <w:rsid w:val="00D63205"/>
    <w:rsid w:val="00D6337E"/>
    <w:rsid w:val="00D63836"/>
    <w:rsid w:val="00D67448"/>
    <w:rsid w:val="00D67BCA"/>
    <w:rsid w:val="00D70194"/>
    <w:rsid w:val="00D72E95"/>
    <w:rsid w:val="00D73654"/>
    <w:rsid w:val="00D761AA"/>
    <w:rsid w:val="00D80E68"/>
    <w:rsid w:val="00D82213"/>
    <w:rsid w:val="00D837E7"/>
    <w:rsid w:val="00D848AF"/>
    <w:rsid w:val="00D85C01"/>
    <w:rsid w:val="00D864EC"/>
    <w:rsid w:val="00D9015A"/>
    <w:rsid w:val="00D90D08"/>
    <w:rsid w:val="00D9242F"/>
    <w:rsid w:val="00D9567D"/>
    <w:rsid w:val="00D95D33"/>
    <w:rsid w:val="00DA3C6C"/>
    <w:rsid w:val="00DA42D6"/>
    <w:rsid w:val="00DA43D2"/>
    <w:rsid w:val="00DA6365"/>
    <w:rsid w:val="00DB05F8"/>
    <w:rsid w:val="00DB0D66"/>
    <w:rsid w:val="00DB189E"/>
    <w:rsid w:val="00DB18FC"/>
    <w:rsid w:val="00DB1DEF"/>
    <w:rsid w:val="00DB32C0"/>
    <w:rsid w:val="00DB43A0"/>
    <w:rsid w:val="00DB4AA0"/>
    <w:rsid w:val="00DC1F31"/>
    <w:rsid w:val="00DC211E"/>
    <w:rsid w:val="00DC4839"/>
    <w:rsid w:val="00DD3D88"/>
    <w:rsid w:val="00DD7ABA"/>
    <w:rsid w:val="00DE0320"/>
    <w:rsid w:val="00DE257E"/>
    <w:rsid w:val="00DE35AF"/>
    <w:rsid w:val="00DE565E"/>
    <w:rsid w:val="00DE6E6B"/>
    <w:rsid w:val="00DF0325"/>
    <w:rsid w:val="00DF0DC3"/>
    <w:rsid w:val="00DF141D"/>
    <w:rsid w:val="00DF2346"/>
    <w:rsid w:val="00DF28C3"/>
    <w:rsid w:val="00DF3966"/>
    <w:rsid w:val="00DF3AEC"/>
    <w:rsid w:val="00DF4A3D"/>
    <w:rsid w:val="00DF661A"/>
    <w:rsid w:val="00DF695F"/>
    <w:rsid w:val="00DF6D9C"/>
    <w:rsid w:val="00E01E4A"/>
    <w:rsid w:val="00E05EB9"/>
    <w:rsid w:val="00E07021"/>
    <w:rsid w:val="00E071EC"/>
    <w:rsid w:val="00E07A12"/>
    <w:rsid w:val="00E12C1C"/>
    <w:rsid w:val="00E136B6"/>
    <w:rsid w:val="00E13F38"/>
    <w:rsid w:val="00E141BA"/>
    <w:rsid w:val="00E14964"/>
    <w:rsid w:val="00E17276"/>
    <w:rsid w:val="00E178A3"/>
    <w:rsid w:val="00E219FC"/>
    <w:rsid w:val="00E23D9A"/>
    <w:rsid w:val="00E24CE4"/>
    <w:rsid w:val="00E26AC9"/>
    <w:rsid w:val="00E310AE"/>
    <w:rsid w:val="00E31E57"/>
    <w:rsid w:val="00E31EAA"/>
    <w:rsid w:val="00E33310"/>
    <w:rsid w:val="00E35A7E"/>
    <w:rsid w:val="00E36F7C"/>
    <w:rsid w:val="00E372FB"/>
    <w:rsid w:val="00E376B4"/>
    <w:rsid w:val="00E42367"/>
    <w:rsid w:val="00E438F7"/>
    <w:rsid w:val="00E43FC0"/>
    <w:rsid w:val="00E467E9"/>
    <w:rsid w:val="00E469BC"/>
    <w:rsid w:val="00E471F5"/>
    <w:rsid w:val="00E50D65"/>
    <w:rsid w:val="00E536B8"/>
    <w:rsid w:val="00E54E86"/>
    <w:rsid w:val="00E6016B"/>
    <w:rsid w:val="00E64322"/>
    <w:rsid w:val="00E65C7B"/>
    <w:rsid w:val="00E718E5"/>
    <w:rsid w:val="00E720F4"/>
    <w:rsid w:val="00E7368C"/>
    <w:rsid w:val="00E759DB"/>
    <w:rsid w:val="00E76505"/>
    <w:rsid w:val="00E76B0B"/>
    <w:rsid w:val="00E77266"/>
    <w:rsid w:val="00E772CD"/>
    <w:rsid w:val="00E80F32"/>
    <w:rsid w:val="00E86944"/>
    <w:rsid w:val="00E91514"/>
    <w:rsid w:val="00E9361B"/>
    <w:rsid w:val="00E93D93"/>
    <w:rsid w:val="00E96757"/>
    <w:rsid w:val="00E96DCC"/>
    <w:rsid w:val="00EA0231"/>
    <w:rsid w:val="00EA1A90"/>
    <w:rsid w:val="00EA7C18"/>
    <w:rsid w:val="00EB0D1D"/>
    <w:rsid w:val="00EB3E17"/>
    <w:rsid w:val="00EB4666"/>
    <w:rsid w:val="00EB52B1"/>
    <w:rsid w:val="00EB6859"/>
    <w:rsid w:val="00EB76DB"/>
    <w:rsid w:val="00EB76E2"/>
    <w:rsid w:val="00EC45DA"/>
    <w:rsid w:val="00EC634C"/>
    <w:rsid w:val="00ED4B88"/>
    <w:rsid w:val="00ED4DB9"/>
    <w:rsid w:val="00ED6722"/>
    <w:rsid w:val="00ED6DF3"/>
    <w:rsid w:val="00ED732C"/>
    <w:rsid w:val="00EE750B"/>
    <w:rsid w:val="00EF0720"/>
    <w:rsid w:val="00EF2B4E"/>
    <w:rsid w:val="00EF5202"/>
    <w:rsid w:val="00EF529C"/>
    <w:rsid w:val="00EF65C4"/>
    <w:rsid w:val="00EF7BE8"/>
    <w:rsid w:val="00F007D2"/>
    <w:rsid w:val="00F1120A"/>
    <w:rsid w:val="00F13402"/>
    <w:rsid w:val="00F13BCB"/>
    <w:rsid w:val="00F16C04"/>
    <w:rsid w:val="00F17737"/>
    <w:rsid w:val="00F17F4F"/>
    <w:rsid w:val="00F25049"/>
    <w:rsid w:val="00F25516"/>
    <w:rsid w:val="00F276CA"/>
    <w:rsid w:val="00F30327"/>
    <w:rsid w:val="00F31652"/>
    <w:rsid w:val="00F31EBD"/>
    <w:rsid w:val="00F3315C"/>
    <w:rsid w:val="00F34152"/>
    <w:rsid w:val="00F377B0"/>
    <w:rsid w:val="00F378E0"/>
    <w:rsid w:val="00F40375"/>
    <w:rsid w:val="00F432AC"/>
    <w:rsid w:val="00F43435"/>
    <w:rsid w:val="00F441FF"/>
    <w:rsid w:val="00F47244"/>
    <w:rsid w:val="00F50CEA"/>
    <w:rsid w:val="00F531EE"/>
    <w:rsid w:val="00F54C4C"/>
    <w:rsid w:val="00F57B1C"/>
    <w:rsid w:val="00F602A7"/>
    <w:rsid w:val="00F66CB1"/>
    <w:rsid w:val="00F71548"/>
    <w:rsid w:val="00F7186A"/>
    <w:rsid w:val="00F724F2"/>
    <w:rsid w:val="00F820C8"/>
    <w:rsid w:val="00F83887"/>
    <w:rsid w:val="00F85D89"/>
    <w:rsid w:val="00F900B0"/>
    <w:rsid w:val="00F91C15"/>
    <w:rsid w:val="00F92459"/>
    <w:rsid w:val="00F9486C"/>
    <w:rsid w:val="00F9513C"/>
    <w:rsid w:val="00F9655D"/>
    <w:rsid w:val="00F96C0E"/>
    <w:rsid w:val="00FA2B87"/>
    <w:rsid w:val="00FA476D"/>
    <w:rsid w:val="00FA67BB"/>
    <w:rsid w:val="00FA6E8B"/>
    <w:rsid w:val="00FB0822"/>
    <w:rsid w:val="00FB2EDC"/>
    <w:rsid w:val="00FC0FB5"/>
    <w:rsid w:val="00FC18B7"/>
    <w:rsid w:val="00FC1EBF"/>
    <w:rsid w:val="00FC28A2"/>
    <w:rsid w:val="00FC4931"/>
    <w:rsid w:val="00FC5C84"/>
    <w:rsid w:val="00FC666A"/>
    <w:rsid w:val="00FC70F9"/>
    <w:rsid w:val="00FD24EE"/>
    <w:rsid w:val="00FD4A27"/>
    <w:rsid w:val="00FD56E5"/>
    <w:rsid w:val="00FD5AE3"/>
    <w:rsid w:val="00FD69B0"/>
    <w:rsid w:val="00FD6E0C"/>
    <w:rsid w:val="00FD7720"/>
    <w:rsid w:val="00FE0432"/>
    <w:rsid w:val="00FE08A8"/>
    <w:rsid w:val="00FE6C5C"/>
    <w:rsid w:val="00FE7324"/>
    <w:rsid w:val="00FF184C"/>
    <w:rsid w:val="00FF4D34"/>
    <w:rsid w:val="00FF6BBA"/>
    <w:rsid w:val="00FF7AC7"/>
    <w:rsid w:val="0101E688"/>
    <w:rsid w:val="0163F778"/>
    <w:rsid w:val="01DD3759"/>
    <w:rsid w:val="01DFC129"/>
    <w:rsid w:val="01E3DE9D"/>
    <w:rsid w:val="01E4B8CB"/>
    <w:rsid w:val="025A7A62"/>
    <w:rsid w:val="02A68D1D"/>
    <w:rsid w:val="02C2A0CB"/>
    <w:rsid w:val="03149A8D"/>
    <w:rsid w:val="03A4FF79"/>
    <w:rsid w:val="0459DE9A"/>
    <w:rsid w:val="04A11061"/>
    <w:rsid w:val="0541157E"/>
    <w:rsid w:val="0575D8E7"/>
    <w:rsid w:val="05F363E0"/>
    <w:rsid w:val="0709096E"/>
    <w:rsid w:val="0897C543"/>
    <w:rsid w:val="091B98DD"/>
    <w:rsid w:val="09A54BB3"/>
    <w:rsid w:val="09F1E9F7"/>
    <w:rsid w:val="0A723F3A"/>
    <w:rsid w:val="0BCFAEB1"/>
    <w:rsid w:val="0BD72CFF"/>
    <w:rsid w:val="0D85E4C2"/>
    <w:rsid w:val="0DCF8676"/>
    <w:rsid w:val="0E5BAE81"/>
    <w:rsid w:val="0ED94543"/>
    <w:rsid w:val="0F0F823F"/>
    <w:rsid w:val="0FBCF8F1"/>
    <w:rsid w:val="10A1EACC"/>
    <w:rsid w:val="10EB7E0B"/>
    <w:rsid w:val="110E4E86"/>
    <w:rsid w:val="11EAB3DD"/>
    <w:rsid w:val="123F3596"/>
    <w:rsid w:val="1370036B"/>
    <w:rsid w:val="1453A1EF"/>
    <w:rsid w:val="1472F3DA"/>
    <w:rsid w:val="154AA141"/>
    <w:rsid w:val="156C7CF6"/>
    <w:rsid w:val="1579086D"/>
    <w:rsid w:val="16440ECD"/>
    <w:rsid w:val="16885745"/>
    <w:rsid w:val="16AA12FC"/>
    <w:rsid w:val="184FF824"/>
    <w:rsid w:val="18CD5319"/>
    <w:rsid w:val="1A01695B"/>
    <w:rsid w:val="1A227B32"/>
    <w:rsid w:val="1BDF9AE7"/>
    <w:rsid w:val="1C7161A7"/>
    <w:rsid w:val="1D164B7E"/>
    <w:rsid w:val="1D17C2FE"/>
    <w:rsid w:val="1E6AC49D"/>
    <w:rsid w:val="1F3709E9"/>
    <w:rsid w:val="1FB6BE02"/>
    <w:rsid w:val="1FB98A21"/>
    <w:rsid w:val="1FE4D60A"/>
    <w:rsid w:val="21083D84"/>
    <w:rsid w:val="229A61E6"/>
    <w:rsid w:val="2336B494"/>
    <w:rsid w:val="235CFA3E"/>
    <w:rsid w:val="253EE843"/>
    <w:rsid w:val="257FD5E8"/>
    <w:rsid w:val="25F89A6E"/>
    <w:rsid w:val="265BDE2A"/>
    <w:rsid w:val="270155D2"/>
    <w:rsid w:val="270B18DC"/>
    <w:rsid w:val="27995FDB"/>
    <w:rsid w:val="27C2F5B0"/>
    <w:rsid w:val="286C00CE"/>
    <w:rsid w:val="286DCB2E"/>
    <w:rsid w:val="293D5C3F"/>
    <w:rsid w:val="2997342E"/>
    <w:rsid w:val="2A85CBF9"/>
    <w:rsid w:val="2AC2E128"/>
    <w:rsid w:val="2ADAB628"/>
    <w:rsid w:val="2B3FCF58"/>
    <w:rsid w:val="2B4F43A1"/>
    <w:rsid w:val="2B6BF7A6"/>
    <w:rsid w:val="2B6EA774"/>
    <w:rsid w:val="2BA409C1"/>
    <w:rsid w:val="2BABC99E"/>
    <w:rsid w:val="2BB0DDB6"/>
    <w:rsid w:val="2C171747"/>
    <w:rsid w:val="2C9C3F94"/>
    <w:rsid w:val="2D35DEB8"/>
    <w:rsid w:val="2D596834"/>
    <w:rsid w:val="2D77084D"/>
    <w:rsid w:val="2DD9D331"/>
    <w:rsid w:val="2E031730"/>
    <w:rsid w:val="2EE1EE6D"/>
    <w:rsid w:val="2F958BD9"/>
    <w:rsid w:val="30771E10"/>
    <w:rsid w:val="30A89AEA"/>
    <w:rsid w:val="30E84A2F"/>
    <w:rsid w:val="31787F1F"/>
    <w:rsid w:val="3216FED9"/>
    <w:rsid w:val="32A8D582"/>
    <w:rsid w:val="32F2EE22"/>
    <w:rsid w:val="3338B9EE"/>
    <w:rsid w:val="33C67A55"/>
    <w:rsid w:val="33D48C24"/>
    <w:rsid w:val="34013613"/>
    <w:rsid w:val="35B12EB1"/>
    <w:rsid w:val="373BF096"/>
    <w:rsid w:val="37402590"/>
    <w:rsid w:val="37FC83E8"/>
    <w:rsid w:val="387CB4FB"/>
    <w:rsid w:val="3AB93888"/>
    <w:rsid w:val="3AEB882C"/>
    <w:rsid w:val="3AF72D46"/>
    <w:rsid w:val="3B8B7DB3"/>
    <w:rsid w:val="3EB1DBC8"/>
    <w:rsid w:val="3F74C7D1"/>
    <w:rsid w:val="3F74E710"/>
    <w:rsid w:val="3FA863CD"/>
    <w:rsid w:val="3FC3A685"/>
    <w:rsid w:val="4049FC1A"/>
    <w:rsid w:val="40F8FEB7"/>
    <w:rsid w:val="417EFF13"/>
    <w:rsid w:val="41ACC6A7"/>
    <w:rsid w:val="4415FCC0"/>
    <w:rsid w:val="44EE0E33"/>
    <w:rsid w:val="462C2F1A"/>
    <w:rsid w:val="46865B5D"/>
    <w:rsid w:val="4B0B5405"/>
    <w:rsid w:val="4B22799A"/>
    <w:rsid w:val="4B5B11C1"/>
    <w:rsid w:val="4BD26BA1"/>
    <w:rsid w:val="4DADAA20"/>
    <w:rsid w:val="4E5D60CA"/>
    <w:rsid w:val="4F4F4DD2"/>
    <w:rsid w:val="4F82E145"/>
    <w:rsid w:val="4F8BDCC7"/>
    <w:rsid w:val="4FFC3CFE"/>
    <w:rsid w:val="50FC98AD"/>
    <w:rsid w:val="52632D80"/>
    <w:rsid w:val="52BA5AD7"/>
    <w:rsid w:val="52BE14B5"/>
    <w:rsid w:val="532691FF"/>
    <w:rsid w:val="53537370"/>
    <w:rsid w:val="539F8844"/>
    <w:rsid w:val="53B16F5D"/>
    <w:rsid w:val="542BC8E0"/>
    <w:rsid w:val="5647404E"/>
    <w:rsid w:val="56565FCE"/>
    <w:rsid w:val="57CDDC6B"/>
    <w:rsid w:val="57F97975"/>
    <w:rsid w:val="5845F00D"/>
    <w:rsid w:val="589F0E28"/>
    <w:rsid w:val="58A164E4"/>
    <w:rsid w:val="59CA1CFE"/>
    <w:rsid w:val="5B6836A0"/>
    <w:rsid w:val="5C2F037D"/>
    <w:rsid w:val="5C39E8F4"/>
    <w:rsid w:val="5C500947"/>
    <w:rsid w:val="5C589F4A"/>
    <w:rsid w:val="5C621834"/>
    <w:rsid w:val="5D9FE5AE"/>
    <w:rsid w:val="5DF3795B"/>
    <w:rsid w:val="5E21B42F"/>
    <w:rsid w:val="5E38D20E"/>
    <w:rsid w:val="5E679DA2"/>
    <w:rsid w:val="5EB4B855"/>
    <w:rsid w:val="5F6627C8"/>
    <w:rsid w:val="605763EB"/>
    <w:rsid w:val="60971636"/>
    <w:rsid w:val="610114E8"/>
    <w:rsid w:val="6103431B"/>
    <w:rsid w:val="62EEB0B9"/>
    <w:rsid w:val="636507D7"/>
    <w:rsid w:val="636CDBD9"/>
    <w:rsid w:val="663DAED7"/>
    <w:rsid w:val="68091AFE"/>
    <w:rsid w:val="68E06A57"/>
    <w:rsid w:val="69D5D8B0"/>
    <w:rsid w:val="69F4CE36"/>
    <w:rsid w:val="6A4B3B3F"/>
    <w:rsid w:val="6B471D90"/>
    <w:rsid w:val="6B99AD76"/>
    <w:rsid w:val="6CD60693"/>
    <w:rsid w:val="6D0BEE46"/>
    <w:rsid w:val="6D38A693"/>
    <w:rsid w:val="6D7DE335"/>
    <w:rsid w:val="6DD4A3B3"/>
    <w:rsid w:val="6ED3E2E1"/>
    <w:rsid w:val="6EEE138B"/>
    <w:rsid w:val="6FF91657"/>
    <w:rsid w:val="70653E80"/>
    <w:rsid w:val="713C8A13"/>
    <w:rsid w:val="717A9206"/>
    <w:rsid w:val="7209BCB8"/>
    <w:rsid w:val="7237CB32"/>
    <w:rsid w:val="732D5F59"/>
    <w:rsid w:val="7333DCE4"/>
    <w:rsid w:val="750D97C4"/>
    <w:rsid w:val="753AE39C"/>
    <w:rsid w:val="75647F1B"/>
    <w:rsid w:val="75BEB4FF"/>
    <w:rsid w:val="7719EFFB"/>
    <w:rsid w:val="775D56FD"/>
    <w:rsid w:val="77B08459"/>
    <w:rsid w:val="77BC9D79"/>
    <w:rsid w:val="7803B313"/>
    <w:rsid w:val="78AB6C73"/>
    <w:rsid w:val="78DB1881"/>
    <w:rsid w:val="78E5ECD5"/>
    <w:rsid w:val="79E9E9BA"/>
    <w:rsid w:val="7B834FC7"/>
    <w:rsid w:val="7B849206"/>
    <w:rsid w:val="7BBC6FD2"/>
    <w:rsid w:val="7C2C57E8"/>
    <w:rsid w:val="7CD0BA3D"/>
    <w:rsid w:val="7CFDCFBA"/>
    <w:rsid w:val="7E531712"/>
    <w:rsid w:val="7E95A48F"/>
    <w:rsid w:val="7FC8ED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BD223"/>
  <w15:chartTrackingRefBased/>
  <w15:docId w15:val="{E89CAFBD-08C0-48CC-BC34-79A5482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link w:val="Heading1Char"/>
    <w:uiPriority w:val="9"/>
    <w:qFormat/>
    <w:rsid w:val="002B5F65"/>
    <w:pPr>
      <w:spacing w:after="200" w:line="276" w:lineRule="auto"/>
      <w:jc w:val="center"/>
      <w:outlineLvl w:val="0"/>
    </w:pPr>
    <w:rPr>
      <w:rFonts w:eastAsia="Calibri" w:cs="Arial"/>
      <w:b/>
      <w:sz w:val="80"/>
      <w:szCs w:val="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5F0044"/>
    <w:pPr>
      <w:spacing w:after="160" w:line="259"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5F0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720"/>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1E2CB1"/>
    <w:rPr>
      <w:color w:val="0563C1"/>
      <w:u w:val="single"/>
    </w:rPr>
  </w:style>
  <w:style w:type="character" w:customStyle="1" w:styleId="HeaderChar">
    <w:name w:val="Header Char"/>
    <w:link w:val="Header"/>
    <w:uiPriority w:val="99"/>
    <w:rsid w:val="001E2CB1"/>
    <w:rPr>
      <w:rFonts w:ascii="Arial" w:hAnsi="Arial"/>
      <w:sz w:val="24"/>
    </w:rPr>
  </w:style>
  <w:style w:type="character" w:customStyle="1" w:styleId="FooterChar">
    <w:name w:val="Footer Char"/>
    <w:link w:val="Footer"/>
    <w:uiPriority w:val="99"/>
    <w:rsid w:val="001E2CB1"/>
    <w:rPr>
      <w:rFonts w:ascii="Arial" w:hAnsi="Arial"/>
      <w:sz w:val="24"/>
    </w:rPr>
  </w:style>
  <w:style w:type="paragraph" w:styleId="FootnoteText">
    <w:name w:val="footnote text"/>
    <w:basedOn w:val="Normal"/>
    <w:link w:val="FootnoteTextChar"/>
    <w:uiPriority w:val="99"/>
    <w:semiHidden/>
    <w:unhideWhenUsed/>
    <w:rsid w:val="00B63DD7"/>
    <w:rPr>
      <w:rFonts w:ascii="Calibri" w:eastAsia="Calibri" w:hAnsi="Calibri"/>
      <w:sz w:val="20"/>
      <w:lang w:eastAsia="en-US"/>
    </w:rPr>
  </w:style>
  <w:style w:type="character" w:customStyle="1" w:styleId="FootnoteTextChar">
    <w:name w:val="Footnote Text Char"/>
    <w:link w:val="FootnoteText"/>
    <w:uiPriority w:val="99"/>
    <w:semiHidden/>
    <w:rsid w:val="00B63DD7"/>
    <w:rPr>
      <w:rFonts w:ascii="Calibri" w:eastAsia="Calibri" w:hAnsi="Calibri"/>
      <w:lang w:eastAsia="en-US"/>
    </w:rPr>
  </w:style>
  <w:style w:type="character" w:styleId="FootnoteReference">
    <w:name w:val="footnote reference"/>
    <w:uiPriority w:val="99"/>
    <w:semiHidden/>
    <w:unhideWhenUsed/>
    <w:rsid w:val="00B63DD7"/>
    <w:rPr>
      <w:vertAlign w:val="superscript"/>
    </w:rPr>
  </w:style>
  <w:style w:type="character" w:styleId="Emphasis">
    <w:name w:val="Emphasis"/>
    <w:uiPriority w:val="20"/>
    <w:qFormat/>
    <w:rsid w:val="00991B9E"/>
    <w:rPr>
      <w:i/>
      <w:iC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59CA"/>
    <w:rPr>
      <w:b/>
      <w:bCs/>
    </w:rPr>
  </w:style>
  <w:style w:type="character" w:customStyle="1" w:styleId="CommentSubjectChar">
    <w:name w:val="Comment Subject Char"/>
    <w:basedOn w:val="CommentTextChar"/>
    <w:link w:val="CommentSubject"/>
    <w:uiPriority w:val="99"/>
    <w:semiHidden/>
    <w:rsid w:val="003759CA"/>
    <w:rPr>
      <w:rFonts w:ascii="Arial" w:hAnsi="Arial"/>
      <w:b/>
      <w:bCs/>
      <w:lang w:eastAsia="en-GB"/>
    </w:rPr>
  </w:style>
  <w:style w:type="character" w:styleId="FollowedHyperlink">
    <w:name w:val="FollowedHyperlink"/>
    <w:basedOn w:val="DefaultParagraphFont"/>
    <w:uiPriority w:val="99"/>
    <w:semiHidden/>
    <w:unhideWhenUsed/>
    <w:rsid w:val="005E49F5"/>
    <w:rPr>
      <w:color w:val="954F72" w:themeColor="followedHyperlink"/>
      <w:u w:val="single"/>
    </w:rPr>
  </w:style>
  <w:style w:type="character" w:styleId="UnresolvedMention">
    <w:name w:val="Unresolved Mention"/>
    <w:basedOn w:val="DefaultParagraphFont"/>
    <w:uiPriority w:val="99"/>
    <w:semiHidden/>
    <w:unhideWhenUsed/>
    <w:rsid w:val="005B040B"/>
    <w:rPr>
      <w:color w:val="605E5C"/>
      <w:shd w:val="clear" w:color="auto" w:fill="E1DFDD"/>
    </w:rPr>
  </w:style>
  <w:style w:type="character" w:styleId="Mention">
    <w:name w:val="Mention"/>
    <w:basedOn w:val="DefaultParagraphFont"/>
    <w:uiPriority w:val="99"/>
    <w:unhideWhenUsed/>
    <w:rsid w:val="0078730A"/>
    <w:rPr>
      <w:color w:val="2B579A"/>
      <w:shd w:val="clear" w:color="auto" w:fill="E1DFDD"/>
    </w:rPr>
  </w:style>
  <w:style w:type="character" w:styleId="HTMLCite">
    <w:name w:val="HTML Cite"/>
    <w:basedOn w:val="DefaultParagraphFont"/>
    <w:uiPriority w:val="99"/>
    <w:semiHidden/>
    <w:unhideWhenUsed/>
    <w:rsid w:val="007A05E9"/>
    <w:rPr>
      <w:i/>
      <w:iCs/>
    </w:rPr>
  </w:style>
  <w:style w:type="paragraph" w:styleId="NormalWeb">
    <w:name w:val="Normal (Web)"/>
    <w:basedOn w:val="Normal"/>
    <w:uiPriority w:val="99"/>
    <w:semiHidden/>
    <w:unhideWhenUsed/>
    <w:rsid w:val="00BB5B42"/>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2B5F65"/>
    <w:rPr>
      <w:rFonts w:ascii="Arial" w:eastAsia="Calibri" w:hAnsi="Arial" w:cs="Arial"/>
      <w:b/>
      <w:sz w:val="80"/>
      <w:szCs w:val="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117">
      <w:bodyDiv w:val="1"/>
      <w:marLeft w:val="0"/>
      <w:marRight w:val="0"/>
      <w:marTop w:val="0"/>
      <w:marBottom w:val="0"/>
      <w:divBdr>
        <w:top w:val="none" w:sz="0" w:space="0" w:color="auto"/>
        <w:left w:val="none" w:sz="0" w:space="0" w:color="auto"/>
        <w:bottom w:val="none" w:sz="0" w:space="0" w:color="auto"/>
        <w:right w:val="none" w:sz="0" w:space="0" w:color="auto"/>
      </w:divBdr>
    </w:div>
    <w:div w:id="399406358">
      <w:bodyDiv w:val="1"/>
      <w:marLeft w:val="0"/>
      <w:marRight w:val="0"/>
      <w:marTop w:val="0"/>
      <w:marBottom w:val="0"/>
      <w:divBdr>
        <w:top w:val="none" w:sz="0" w:space="0" w:color="auto"/>
        <w:left w:val="none" w:sz="0" w:space="0" w:color="auto"/>
        <w:bottom w:val="none" w:sz="0" w:space="0" w:color="auto"/>
        <w:right w:val="none" w:sz="0" w:space="0" w:color="auto"/>
      </w:divBdr>
    </w:div>
    <w:div w:id="532697906">
      <w:bodyDiv w:val="1"/>
      <w:marLeft w:val="0"/>
      <w:marRight w:val="0"/>
      <w:marTop w:val="0"/>
      <w:marBottom w:val="0"/>
      <w:divBdr>
        <w:top w:val="none" w:sz="0" w:space="0" w:color="auto"/>
        <w:left w:val="none" w:sz="0" w:space="0" w:color="auto"/>
        <w:bottom w:val="none" w:sz="0" w:space="0" w:color="auto"/>
        <w:right w:val="none" w:sz="0" w:space="0" w:color="auto"/>
      </w:divBdr>
    </w:div>
    <w:div w:id="964435007">
      <w:bodyDiv w:val="1"/>
      <w:marLeft w:val="0"/>
      <w:marRight w:val="0"/>
      <w:marTop w:val="0"/>
      <w:marBottom w:val="0"/>
      <w:divBdr>
        <w:top w:val="none" w:sz="0" w:space="0" w:color="auto"/>
        <w:left w:val="none" w:sz="0" w:space="0" w:color="auto"/>
        <w:bottom w:val="none" w:sz="0" w:space="0" w:color="auto"/>
        <w:right w:val="none" w:sz="0" w:space="0" w:color="auto"/>
      </w:divBdr>
    </w:div>
    <w:div w:id="1158115020">
      <w:bodyDiv w:val="1"/>
      <w:marLeft w:val="0"/>
      <w:marRight w:val="0"/>
      <w:marTop w:val="0"/>
      <w:marBottom w:val="0"/>
      <w:divBdr>
        <w:top w:val="none" w:sz="0" w:space="0" w:color="auto"/>
        <w:left w:val="none" w:sz="0" w:space="0" w:color="auto"/>
        <w:bottom w:val="none" w:sz="0" w:space="0" w:color="auto"/>
        <w:right w:val="none" w:sz="0" w:space="0" w:color="auto"/>
      </w:divBdr>
    </w:div>
    <w:div w:id="1206335433">
      <w:bodyDiv w:val="1"/>
      <w:marLeft w:val="0"/>
      <w:marRight w:val="0"/>
      <w:marTop w:val="0"/>
      <w:marBottom w:val="0"/>
      <w:divBdr>
        <w:top w:val="none" w:sz="0" w:space="0" w:color="auto"/>
        <w:left w:val="none" w:sz="0" w:space="0" w:color="auto"/>
        <w:bottom w:val="none" w:sz="0" w:space="0" w:color="auto"/>
        <w:right w:val="none" w:sz="0" w:space="0" w:color="auto"/>
      </w:divBdr>
    </w:div>
    <w:div w:id="1957056055">
      <w:bodyDiv w:val="1"/>
      <w:marLeft w:val="0"/>
      <w:marRight w:val="0"/>
      <w:marTop w:val="0"/>
      <w:marBottom w:val="0"/>
      <w:divBdr>
        <w:top w:val="none" w:sz="0" w:space="0" w:color="auto"/>
        <w:left w:val="none" w:sz="0" w:space="0" w:color="auto"/>
        <w:bottom w:val="none" w:sz="0" w:space="0" w:color="auto"/>
        <w:right w:val="none" w:sz="0" w:space="0" w:color="auto"/>
      </w:divBdr>
    </w:div>
    <w:div w:id="19862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sportengland.org/research-and-data/research/disabled-people" TargetMode="External"/><Relationship Id="rId39" Type="http://schemas.openxmlformats.org/officeDocument/2006/relationships/hyperlink" Target="https://public.flourish.studio/story/1634399/?mc_cid=37c414fa63&amp;mc_eid=6f04a055ab" TargetMode="External"/><Relationship Id="rId21" Type="http://schemas.openxmlformats.org/officeDocument/2006/relationships/image" Target="media/image3.jpeg"/><Relationship Id="rId34" Type="http://schemas.openxmlformats.org/officeDocument/2006/relationships/hyperlink" Target="https://www.moneyandmentalhealth.org/money-and-mental-health-facts/" TargetMode="External"/><Relationship Id="rId42" Type="http://schemas.openxmlformats.org/officeDocument/2006/relationships/hyperlink" Target="https://hereforhartdirectory.org.uk" TargetMode="External"/><Relationship Id="rId47" Type="http://schemas.openxmlformats.org/officeDocument/2006/relationships/hyperlink" Target="https://literacytrust.org.uk/parents-and-families/adult-literacy/" TargetMode="External"/><Relationship Id="rId50" Type="http://schemas.openxmlformats.org/officeDocument/2006/relationships/header" Target="header4.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seedl.com/" TargetMode="External"/><Relationship Id="rId11" Type="http://schemas.openxmlformats.org/officeDocument/2006/relationships/image" Target="media/image1.jpeg"/><Relationship Id="rId24" Type="http://schemas.openxmlformats.org/officeDocument/2006/relationships/hyperlink" Target="https://www.nhs.uk/live-well/exercise/physical-activity-guidelines-children-and-young-people/" TargetMode="External"/><Relationship Id="rId32" Type="http://schemas.openxmlformats.org/officeDocument/2006/relationships/hyperlink" Target="https://www.england.nhs.uk/ourwork/prevention/about-prevention-programme/" TargetMode="External"/><Relationship Id="rId37" Type="http://schemas.openxmlformats.org/officeDocument/2006/relationships/hyperlink" Target="https://www.ons.gov.uk/" TargetMode="External"/><Relationship Id="rId40" Type="http://schemas.openxmlformats.org/officeDocument/2006/relationships/hyperlink" Target="https://app.powerbi.com/view?r=eyJrIjoiM2VmZTQyYmUtMWM0Yy00ZTZjLTk0YTQtYTBmOGQ3ZDgwZjhiIiwidCI6IjNmODFkOGI1LWVlMDctNGMxNy04NjljLTFkYjQzOTAxOGQ5YiIsImMiOjh9&amp;pageName=ReportSectionf3b435aa4cd10f06770c" TargetMode="External"/><Relationship Id="rId45" Type="http://schemas.openxmlformats.org/officeDocument/2006/relationships/hyperlink" Target="https://app.powerbi.com/view?r=eyJrIjoiN2E3ZDRmNmItMThhNC00ZDM2LWIxNDgtYzAwZmExY2UwZTdmIiwidCI6IjNmODFkOGI1LWVlMDctNGMxNy04NjljLTFkYjQzOTAxOGQ5YiIsImMiOjh9"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hart.gov.uk/sites/default/files/2026-03/Housing-Strategy-2026-2031-Final.pdf" TargetMode="External"/><Relationship Id="rId31" Type="http://schemas.openxmlformats.org/officeDocument/2006/relationships/hyperlink" Target="https://hereforhartdirectory.org.uk/search?category%5B%5D=724&amp;keyword=" TargetMode="External"/><Relationship Id="rId44" Type="http://schemas.openxmlformats.org/officeDocument/2006/relationships/hyperlink" Target="https://www.hart.gov.uk/about-council/hart-news-media-and-filming/how-we-communicate-yo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p.powerbi.com/view?r=eyJrIjoiM2VmZTQyYmUtMWM0Yy00ZTZjLTk0YTQtYTBmOGQ3ZDgwZjhiIiwidCI6IjNmODFkOGI1LWVlMDctNGMxNy04NjljLTFkYjQzOTAxOGQ5YiIsImMiOjh9&amp;pageName=ReportSectionf3b435aa4cd10f06770c" TargetMode="External"/><Relationship Id="rId27" Type="http://schemas.openxmlformats.org/officeDocument/2006/relationships/hyperlink" Target="https://www.hart.gov.uk/planning-and-building-control/planning-policy/local-cycling-and-walking-infrastructure-plan" TargetMode="External"/><Relationship Id="rId30" Type="http://schemas.openxmlformats.org/officeDocument/2006/relationships/hyperlink" Target="https://hereforhartdirectory.org.uk" TargetMode="External"/><Relationship Id="rId35" Type="http://schemas.openxmlformats.org/officeDocument/2006/relationships/hyperlink" Target="https://www.thelancet.com/infographics-do/dementia-risk" TargetMode="External"/><Relationship Id="rId43" Type="http://schemas.openxmlformats.org/officeDocument/2006/relationships/hyperlink" Target="https://www.hart.gov.uk/accessibility" TargetMode="External"/><Relationship Id="rId48" Type="http://schemas.openxmlformats.org/officeDocument/2006/relationships/hyperlink" Target="https://www.goodthingsfoundation.org/policy-and-research/research-and-evidence/research-2024/digital-inclusion-datasets"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arersuk.org/media/rr2lwmxg/carers-and-physical-activity-report.pdf" TargetMode="External"/><Relationship Id="rId33" Type="http://schemas.openxmlformats.org/officeDocument/2006/relationships/hyperlink" Target="https://www.ons.gov.uk/employmentandlabourmarket/peoplenotinwork/economicinactivity/articles/risingillhealthandeconomicinactivitybecauseoflongtermsicknessuk/2019to2023" TargetMode="External"/><Relationship Id="rId38" Type="http://schemas.openxmlformats.org/officeDocument/2006/relationships/hyperlink" Target="https://lginform.local.gov.uk/" TargetMode="External"/><Relationship Id="rId46" Type="http://schemas.openxmlformats.org/officeDocument/2006/relationships/hyperlink" Target="https://www.ons.gov.uk/peoplepopulationandcommunity/householdcharacteristics/homeinternetandsocialmediausage/articles/exploringtheuksdigitaldivide/2019-03-04" TargetMode="External"/><Relationship Id="rId20" Type="http://schemas.openxmlformats.org/officeDocument/2006/relationships/hyperlink" Target="https://www.hart.gov.uk/community/armed-forces-veterans-and-families" TargetMode="External"/><Relationship Id="rId41" Type="http://schemas.openxmlformats.org/officeDocument/2006/relationships/hyperlink" Target="https://app.powerbi.com/view?r=eyJrIjoiZjM5NmRkZDctMzQyNi00MzQyLTgxZjEtZDg1YTM1ODljODVkIiwidCI6IjNmODFkOGI1LWVlMDctNGMxNy04NjljLTFkYjQzOTAxOGQ5YiIsImMiOjh9&amp;pageName=ReportSection69b9bfe687662d4e6e1c"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uomseed.com/hips-neighbourhoods/2024/profile/" TargetMode="External"/><Relationship Id="rId28" Type="http://schemas.openxmlformats.org/officeDocument/2006/relationships/hyperlink" Target="https://www.hart.gov.uk/community/health-and-wellbeing/care-and-support/dementia-support" TargetMode="External"/><Relationship Id="rId36" Type="http://schemas.openxmlformats.org/officeDocument/2006/relationships/hyperlink" Target="https://digital.nhs.uk/data-and-information/publications/statistical/health-survey-for-england/2022-part-2/childrens-overweight-and-obesity" TargetMode="External"/><Relationship Id="rId49" Type="http://schemas.openxmlformats.org/officeDocument/2006/relationships/hyperlink" Target="https://www.ageuk.org.uk/our-impact/programmes/digital-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Share\Corporate\Cabinet%20&amp;%20Cttee%20reports\0903%20REPORT%20TEMPLATE%20cabinet.dot" TargetMode="External"/></Relationships>
</file>

<file path=word/documenttasks/documenttasks1.xml><?xml version="1.0" encoding="utf-8"?>
<t:Tasks xmlns:t="http://schemas.microsoft.com/office/tasks/2019/documenttasks" xmlns:oel="http://schemas.microsoft.com/office/2019/extlst">
  <t:Task id="{C3CC83F7-0F5A-456E-8D4F-BA73630FD7F0}">
    <t:Anchor>
      <t:Comment id="1395430383"/>
    </t:Anchor>
    <t:History>
      <t:Event id="{4B4239ED-D64F-4FBC-8499-5CB7F9447B36}" time="2025-09-15T13:58:55.704Z">
        <t:Attribution userId="S::rebecca.thompson@hart.gov.uk::31fddc93-f1a1-43b7-a871-3779bb14c3f2" userProvider="AD" userName="Rebecca Thompson"/>
        <t:Anchor>
          <t:Comment id="1395430383"/>
        </t:Anchor>
        <t:Create/>
      </t:Event>
      <t:Event id="{684CC532-8F00-4DDC-93B1-7AA960724932}" time="2025-09-15T13:58:55.704Z">
        <t:Attribution userId="S::rebecca.thompson@hart.gov.uk::31fddc93-f1a1-43b7-a871-3779bb14c3f2" userProvider="AD" userName="Rebecca Thompson"/>
        <t:Anchor>
          <t:Comment id="1395430383"/>
        </t:Anchor>
        <t:Assign userId="S::leigh.neville@hart.gov.uk::c158e69d-4ded-40b4-88dd-6ee0f587a1da" userProvider="AD" userName="Leigh Wallace"/>
      </t:Event>
      <t:Event id="{6276B704-E07E-4990-A804-874739394E18}" time="2025-09-15T13:58:55.704Z">
        <t:Attribution userId="S::rebecca.thompson@hart.gov.uk::31fddc93-f1a1-43b7-a871-3779bb14c3f2" userProvider="AD" userName="Rebecca Thompson"/>
        <t:Anchor>
          <t:Comment id="1395430383"/>
        </t:Anchor>
        <t:SetTitle title="@Leigh Wallace am I referencing the right document here? If so, is it online so I can put a link to it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358a90-4680-4627-9a70-30fdb2b25eb4">
      <UserInfo>
        <DisplayName/>
        <AccountId xsi:nil="true"/>
        <AccountType/>
      </UserInfo>
    </SharedWithUsers>
    <c350606c0ebb4ccb87d46c55427aec54 xmlns="d8358a90-4680-4627-9a70-30fdb2b25eb4">
      <Terms xmlns="http://schemas.microsoft.com/office/infopath/2007/PartnerControls"/>
    </c350606c0ebb4ccb87d46c55427aec54>
    <m2f4770ba8f44238ba90ebb9faff9089 xmlns="d8358a90-4680-4627-9a70-30fdb2b25eb4">
      <Terms xmlns="http://schemas.microsoft.com/office/infopath/2007/PartnerControls"/>
    </m2f4770ba8f44238ba90ebb9faff9089>
    <TaxCatchAll xmlns="d8358a90-4680-4627-9a70-30fdb2b25eb4" xsi:nil="true"/>
    <MediaLengthInSeconds xmlns="7cd7bbe8-9b40-4f9f-80dc-2b81dc02cf08" xsi:nil="true"/>
    <lcf76f155ced4ddcb4097134ff3c332f xmlns="7cd7bbe8-9b40-4f9f-80dc-2b81dc02cf08">
      <Terms xmlns="http://schemas.microsoft.com/office/infopath/2007/PartnerControls"/>
    </lcf76f155ced4ddcb4097134ff3c332f>
    <TaxKeywordTaxHTField xmlns="d8358a90-4680-4627-9a70-30fdb2b25eb4">
      <Terms xmlns="http://schemas.microsoft.com/office/infopath/2007/PartnerControls"/>
    </TaxKeywordTaxHTField>
    <lbc41b8b18144c28ac59306069cd5a82 xmlns="d8358a90-4680-4627-9a70-30fdb2b25eb4">
      <Terms xmlns="http://schemas.microsoft.com/office/infopath/2007/PartnerControls"/>
    </lbc41b8b18144c28ac59306069cd5a82>
    <f9f7c4bcf78343dcb6b0e22788a9078c xmlns="d8358a90-4680-4627-9a70-30fdb2b25eb4">
      <Terms xmlns="http://schemas.microsoft.com/office/infopath/2007/PartnerControls"/>
    </f9f7c4bcf78343dcb6b0e22788a9078c>
    <Review_x0020_date xmlns="d8358a90-4680-4627-9a70-30fdb2b25eb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General Document" ma:contentTypeID="0x010100D1902C3FC9C46F438BE148BD30ED5ABB00818797E8665B17498A57B04AC8036004" ma:contentTypeVersion="32" ma:contentTypeDescription="" ma:contentTypeScope="" ma:versionID="5387166d79bcb0bf68b0a3ce160b64f0">
  <xsd:schema xmlns:xsd="http://www.w3.org/2001/XMLSchema" xmlns:xs="http://www.w3.org/2001/XMLSchema" xmlns:p="http://schemas.microsoft.com/office/2006/metadata/properties" xmlns:ns1="http://schemas.microsoft.com/sharepoint/v3" xmlns:ns2="d8358a90-4680-4627-9a70-30fdb2b25eb4" xmlns:ns3="7cd7bbe8-9b40-4f9f-80dc-2b81dc02cf08" targetNamespace="http://schemas.microsoft.com/office/2006/metadata/properties" ma:root="true" ma:fieldsID="cec3dce0b98774d0aa51aadc7dde1131" ns1:_="" ns2:_="" ns3:_="">
    <xsd:import namespace="http://schemas.microsoft.com/sharepoint/v3"/>
    <xsd:import namespace="d8358a90-4680-4627-9a70-30fdb2b25eb4"/>
    <xsd:import namespace="7cd7bbe8-9b40-4f9f-80dc-2b81dc02cf08"/>
    <xsd:element name="properties">
      <xsd:complexType>
        <xsd:sequence>
          <xsd:element name="documentManagement">
            <xsd:complexType>
              <xsd:all>
                <xsd:element ref="ns2:Review_x0020_date" minOccurs="0"/>
                <xsd:element ref="ns2:c350606c0ebb4ccb87d46c55427aec54" minOccurs="0"/>
                <xsd:element ref="ns2:TaxCatchAll" minOccurs="0"/>
                <xsd:element ref="ns2:TaxCatchAllLabel" minOccurs="0"/>
                <xsd:element ref="ns2:m2f4770ba8f44238ba90ebb9faff9089" minOccurs="0"/>
                <xsd:element ref="ns2:f9f7c4bcf78343dcb6b0e22788a9078c" minOccurs="0"/>
                <xsd:element ref="ns2:lbc41b8b18144c28ac59306069cd5a82"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58a90-4680-4627-9a70-30fdb2b25eb4" elementFormDefault="qualified">
    <xsd:import namespace="http://schemas.microsoft.com/office/2006/documentManagement/types"/>
    <xsd:import namespace="http://schemas.microsoft.com/office/infopath/2007/PartnerControls"/>
    <xsd:element name="Review_x0020_date" ma:index="4" nillable="true" ma:displayName="Review date" ma:format="DateOnly" ma:internalName="Review_x0020_date" ma:readOnly="false">
      <xsd:simpleType>
        <xsd:restriction base="dms:DateTime"/>
      </xsd:simpleType>
    </xsd:element>
    <xsd:element name="c350606c0ebb4ccb87d46c55427aec54" ma:index="8" nillable="true" ma:taxonomy="true" ma:internalName="c350606c0ebb4ccb87d46c55427aec54" ma:taxonomyFieldName="Document_x0020_Type" ma:displayName="Document Tag" ma:readOnly="false"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931a20-8341-47ff-a4ec-ecc4629b2d00}" ma:internalName="TaxCatchAll" ma:readOnly="false" ma:showField="CatchAllData" ma:web="d8358a90-4680-4627-9a70-30fdb2b25e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931a20-8341-47ff-a4ec-ecc4629b2d00}" ma:internalName="TaxCatchAllLabel" ma:readOnly="true" ma:showField="CatchAllDataLabel" ma:web="d8358a90-4680-4627-9a70-30fdb2b25eb4">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1" nillable="true" ma:taxonomy="true" ma:internalName="m2f4770ba8f44238ba90ebb9faff9089" ma:taxonomyFieldName="Hart_x0020_Department" ma:displayName="Hart Department" ma:readOnly="false"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f9f7c4bcf78343dcb6b0e22788a9078c" ma:index="13" nillable="true" ma:taxonomy="true" ma:internalName="f9f7c4bcf78343dcb6b0e22788a9078c" ma:taxonomyFieldName="Subject_x0020_Matter" ma:displayName="Subject Matter" ma:readOnly="false"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readOnly="false"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7bbe8-9b40-4f9f-80dc-2b81dc02cf0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Location" ma:index="34" nillable="true" ma:displayName="Location" ma:internalName="MediaServiceLocatio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78E6B-F6D8-4494-B530-98BA25D9DBC6}">
  <ds:schemaRefs>
    <ds:schemaRef ds:uri="http://schemas.microsoft.com/office/2006/metadata/properties"/>
    <ds:schemaRef ds:uri="http://schemas.microsoft.com/office/infopath/2007/PartnerControls"/>
    <ds:schemaRef ds:uri="d8358a90-4680-4627-9a70-30fdb2b25eb4"/>
    <ds:schemaRef ds:uri="7cd7bbe8-9b40-4f9f-80dc-2b81dc02cf08"/>
    <ds:schemaRef ds:uri="http://schemas.microsoft.com/sharepoint/v3"/>
  </ds:schemaRefs>
</ds:datastoreItem>
</file>

<file path=customXml/itemProps2.xml><?xml version="1.0" encoding="utf-8"?>
<ds:datastoreItem xmlns:ds="http://schemas.openxmlformats.org/officeDocument/2006/customXml" ds:itemID="{03FDBC9D-8E4C-49FE-865C-6F4CD5DC2FD8}">
  <ds:schemaRefs>
    <ds:schemaRef ds:uri="http://schemas.microsoft.com/sharepoint/v3/contenttype/forms"/>
  </ds:schemaRefs>
</ds:datastoreItem>
</file>

<file path=customXml/itemProps3.xml><?xml version="1.0" encoding="utf-8"?>
<ds:datastoreItem xmlns:ds="http://schemas.openxmlformats.org/officeDocument/2006/customXml" ds:itemID="{F2450B73-65CE-49F3-BD41-06E8AB42BDB2}">
  <ds:schemaRefs>
    <ds:schemaRef ds:uri="http://schemas.microsoft.com/office/2006/metadata/longProperties"/>
  </ds:schemaRefs>
</ds:datastoreItem>
</file>

<file path=customXml/itemProps4.xml><?xml version="1.0" encoding="utf-8"?>
<ds:datastoreItem xmlns:ds="http://schemas.openxmlformats.org/officeDocument/2006/customXml" ds:itemID="{83E04B97-5A12-4B73-B69A-330EFEC0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58a90-4680-4627-9a70-30fdb2b25eb4"/>
    <ds:schemaRef ds:uri="7cd7bbe8-9b40-4f9f-80dc-2b81dc02c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0903 REPORT TEMPLATE cabinet</Template>
  <TotalTime>48</TotalTime>
  <Pages>13</Pages>
  <Words>5101</Words>
  <Characters>26733</Characters>
  <Application>Microsoft Office Word</Application>
  <DocSecurity>0</DocSecurity>
  <Lines>524</Lines>
  <Paragraphs>196</Paragraphs>
  <ScaleCrop>false</ScaleCrop>
  <Company>Hart District Council</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Wellbeing Plan 2025-2028</dc:title>
  <dc:subject/>
  <dc:creator>Rebecca Thompson</dc:creator>
  <cp:keywords/>
  <dc:description/>
  <cp:lastModifiedBy>Rona Cheeseman</cp:lastModifiedBy>
  <cp:revision>40</cp:revision>
  <cp:lastPrinted>2026-03-31T12:22:00Z</cp:lastPrinted>
  <dcterms:created xsi:type="dcterms:W3CDTF">2026-04-02T11:03:00Z</dcterms:created>
  <dcterms:modified xsi:type="dcterms:W3CDTF">2026-04-02T11:49:00Z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lbc41b8b18144c28ac59306069cd5a82">
    <vt:lpwstr/>
  </property>
  <property fmtid="{D5CDD505-2E9C-101B-9397-08002B2CF9AE}" pid="4" name="f9f7c4bcf78343dcb6b0e22788a9078c">
    <vt:lpwstr/>
  </property>
  <property fmtid="{D5CDD505-2E9C-101B-9397-08002B2CF9AE}" pid="5" name="display_urn:schemas-microsoft-com:office:office#Editor">
    <vt:lpwstr>Liz Glenn</vt:lpwstr>
  </property>
  <property fmtid="{D5CDD505-2E9C-101B-9397-08002B2CF9AE}" pid="6" name="ReportStatus">
    <vt:lpwstr/>
  </property>
  <property fmtid="{D5CDD505-2E9C-101B-9397-08002B2CF9AE}" pid="7" name="Privacy">
    <vt:lpwstr/>
  </property>
  <property fmtid="{D5CDD505-2E9C-101B-9397-08002B2CF9AE}" pid="8" name="TaxKeyword">
    <vt:lpwstr/>
  </property>
  <property fmtid="{D5CDD505-2E9C-101B-9397-08002B2CF9AE}" pid="9" name="_ExtendedDescription">
    <vt:lpwstr/>
  </property>
  <property fmtid="{D5CDD505-2E9C-101B-9397-08002B2CF9AE}" pid="10" name="display_urn:schemas-microsoft-com:office:office#Author">
    <vt:lpwstr>Liz Glenn</vt:lpwstr>
  </property>
  <property fmtid="{D5CDD505-2E9C-101B-9397-08002B2CF9AE}" pid="11" name="ReportCategory">
    <vt:lpwstr/>
  </property>
  <property fmtid="{D5CDD505-2E9C-101B-9397-08002B2CF9AE}" pid="12" name="wic_System_Copyright">
    <vt:lpwstr/>
  </property>
  <property fmtid="{D5CDD505-2E9C-101B-9397-08002B2CF9AE}" pid="13" name="c350606c0ebb4ccb87d46c55427aec54">
    <vt:lpwstr/>
  </property>
  <property fmtid="{D5CDD505-2E9C-101B-9397-08002B2CF9AE}" pid="14" name="Subject Matter">
    <vt:lpwstr/>
  </property>
  <property fmtid="{D5CDD505-2E9C-101B-9397-08002B2CF9AE}" pid="15" name="Hart Department">
    <vt:lpwstr/>
  </property>
  <property fmtid="{D5CDD505-2E9C-101B-9397-08002B2CF9AE}" pid="16" name="ReportDescription">
    <vt:lpwstr/>
  </property>
  <property fmtid="{D5CDD505-2E9C-101B-9397-08002B2CF9AE}" pid="17" name="m2f4770ba8f44238ba90ebb9faff9089">
    <vt:lpwstr/>
  </property>
  <property fmtid="{D5CDD505-2E9C-101B-9397-08002B2CF9AE}" pid="18" name="Document Type">
    <vt:lpwstr/>
  </property>
  <property fmtid="{D5CDD505-2E9C-101B-9397-08002B2CF9AE}" pid="19" name="TaxCatchAll">
    <vt:lpwstr/>
  </property>
  <property fmtid="{D5CDD505-2E9C-101B-9397-08002B2CF9AE}" pid="20" name="xd_Signature">
    <vt:lpwstr/>
  </property>
  <property fmtid="{D5CDD505-2E9C-101B-9397-08002B2CF9AE}" pid="21" name="Review date">
    <vt:lpwstr/>
  </property>
  <property fmtid="{D5CDD505-2E9C-101B-9397-08002B2CF9AE}" pid="22" name="Order">
    <vt:lpwstr>232500.000000000</vt:lpwstr>
  </property>
  <property fmtid="{D5CDD505-2E9C-101B-9397-08002B2CF9AE}" pid="23" name="ReportOwner">
    <vt:lpwstr/>
  </property>
  <property fmtid="{D5CDD505-2E9C-101B-9397-08002B2CF9AE}" pid="24" name="ParentId">
    <vt:lpwstr/>
  </property>
  <property fmtid="{D5CDD505-2E9C-101B-9397-08002B2CF9AE}" pid="25" name="xd_ProgID">
    <vt:lpwstr/>
  </property>
  <property fmtid="{D5CDD505-2E9C-101B-9397-08002B2CF9AE}" pid="26" name="SharedWithUsers">
    <vt:lpwstr/>
  </property>
  <property fmtid="{D5CDD505-2E9C-101B-9397-08002B2CF9AE}" pid="27" name="ComplianceAssetId">
    <vt:lpwstr/>
  </property>
  <property fmtid="{D5CDD505-2E9C-101B-9397-08002B2CF9AE}" pid="28" name="TemplateUrl">
    <vt:lpwstr/>
  </property>
  <property fmtid="{D5CDD505-2E9C-101B-9397-08002B2CF9AE}" pid="29" name="ContentTypeId">
    <vt:lpwstr>0x010100D1902C3FC9C46F438BE148BD30ED5ABB00818797E8665B17498A57B04AC8036004</vt:lpwstr>
  </property>
  <property fmtid="{D5CDD505-2E9C-101B-9397-08002B2CF9AE}" pid="30" name="TriggerFlowInfo">
    <vt:lpwstr/>
  </property>
  <property fmtid="{D5CDD505-2E9C-101B-9397-08002B2CF9AE}" pid="31" name="MediaLengthInSeconds">
    <vt:lpwstr/>
  </property>
  <property fmtid="{D5CDD505-2E9C-101B-9397-08002B2CF9AE}" pid="32" name="MediaServiceImageTags">
    <vt:lpwstr/>
  </property>
  <property fmtid="{D5CDD505-2E9C-101B-9397-08002B2CF9AE}" pid="33" name="lcf76f155ced4ddcb4097134ff3c332f">
    <vt:lpwstr/>
  </property>
  <property fmtid="{D5CDD505-2E9C-101B-9397-08002B2CF9AE}" pid="34" name="Document_x0020_Type">
    <vt:lpwstr/>
  </property>
  <property fmtid="{D5CDD505-2E9C-101B-9397-08002B2CF9AE}" pid="35" name="Hart_x0020_Department">
    <vt:lpwstr/>
  </property>
  <property fmtid="{D5CDD505-2E9C-101B-9397-08002B2CF9AE}" pid="36" name="Subject_x0020_Matter">
    <vt:lpwstr/>
  </property>
</Properties>
</file>