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1D64" w14:textId="77777777" w:rsidR="00677881" w:rsidRPr="007E1339" w:rsidRDefault="00592692" w:rsidP="007E133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E1339">
        <w:rPr>
          <w:rFonts w:ascii="Arial" w:hAnsi="Arial" w:cs="Arial"/>
          <w:b/>
          <w:bCs/>
          <w:sz w:val="28"/>
          <w:szCs w:val="28"/>
        </w:rPr>
        <w:t>Hart District Council</w:t>
      </w:r>
      <w:r w:rsidR="00677881" w:rsidRPr="007E1339">
        <w:rPr>
          <w:rFonts w:ascii="Arial" w:hAnsi="Arial" w:cs="Arial"/>
          <w:b/>
          <w:bCs/>
          <w:sz w:val="28"/>
          <w:szCs w:val="28"/>
        </w:rPr>
        <w:t xml:space="preserve"> (Off-Street Parking Places) Order 202</w:t>
      </w:r>
      <w:r w:rsidRPr="007E1339">
        <w:rPr>
          <w:rFonts w:ascii="Arial" w:hAnsi="Arial" w:cs="Arial"/>
          <w:b/>
          <w:bCs/>
          <w:sz w:val="28"/>
          <w:szCs w:val="28"/>
        </w:rPr>
        <w:t>3</w:t>
      </w:r>
    </w:p>
    <w:p w14:paraId="7A4C6861" w14:textId="61CCAAA5" w:rsidR="00677881" w:rsidRPr="00370DF1" w:rsidRDefault="00370DF1" w:rsidP="001350D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0DF1">
        <w:rPr>
          <w:rFonts w:ascii="Arial" w:hAnsi="Arial" w:cs="Arial"/>
          <w:b/>
          <w:bCs/>
          <w:sz w:val="28"/>
          <w:szCs w:val="28"/>
        </w:rPr>
        <w:t>Notice of Proposal</w:t>
      </w:r>
    </w:p>
    <w:p w14:paraId="604D5662" w14:textId="70019BB3" w:rsidR="00677881" w:rsidRPr="00592692" w:rsidRDefault="00592692" w:rsidP="00677881">
      <w:pPr>
        <w:rPr>
          <w:rFonts w:ascii="Arial" w:hAnsi="Arial" w:cs="Arial"/>
          <w:sz w:val="24"/>
          <w:szCs w:val="24"/>
        </w:rPr>
      </w:pPr>
      <w:r w:rsidRPr="00592692">
        <w:rPr>
          <w:rFonts w:ascii="Arial" w:hAnsi="Arial" w:cs="Arial"/>
          <w:sz w:val="24"/>
          <w:szCs w:val="24"/>
        </w:rPr>
        <w:t>Hart District Council</w:t>
      </w:r>
      <w:r w:rsidR="00677881" w:rsidRPr="00592692">
        <w:rPr>
          <w:rFonts w:ascii="Arial" w:hAnsi="Arial" w:cs="Arial"/>
          <w:sz w:val="24"/>
          <w:szCs w:val="24"/>
        </w:rPr>
        <w:t xml:space="preserve"> (“the Council”), in accordance with the provisions of the Road Traffic Act 1984, and all other enabling enactments, makes provision for off-street parking places within its </w:t>
      </w:r>
      <w:r w:rsidR="00D53DDF">
        <w:rPr>
          <w:rFonts w:ascii="Arial" w:hAnsi="Arial" w:cs="Arial"/>
          <w:sz w:val="24"/>
          <w:szCs w:val="24"/>
        </w:rPr>
        <w:t>district</w:t>
      </w:r>
      <w:r w:rsidR="00677881" w:rsidRPr="00592692">
        <w:rPr>
          <w:rFonts w:ascii="Arial" w:hAnsi="Arial" w:cs="Arial"/>
          <w:sz w:val="24"/>
          <w:szCs w:val="24"/>
        </w:rPr>
        <w:t>.</w:t>
      </w:r>
    </w:p>
    <w:p w14:paraId="11F7E544" w14:textId="77777777" w:rsidR="00677881" w:rsidRPr="00592692" w:rsidRDefault="00677881" w:rsidP="00677881">
      <w:pPr>
        <w:rPr>
          <w:rFonts w:ascii="Arial" w:hAnsi="Arial" w:cs="Arial"/>
          <w:sz w:val="24"/>
          <w:szCs w:val="24"/>
        </w:rPr>
      </w:pPr>
      <w:r w:rsidRPr="00592692">
        <w:rPr>
          <w:rFonts w:ascii="Arial" w:hAnsi="Arial" w:cs="Arial"/>
          <w:sz w:val="24"/>
          <w:szCs w:val="24"/>
        </w:rPr>
        <w:t xml:space="preserve">The Council proposes to revoke the </w:t>
      </w:r>
      <w:r w:rsidR="00592692" w:rsidRPr="00592692">
        <w:rPr>
          <w:rFonts w:ascii="Arial" w:hAnsi="Arial" w:cs="Arial"/>
          <w:sz w:val="24"/>
          <w:szCs w:val="24"/>
        </w:rPr>
        <w:t>Hart District Council</w:t>
      </w:r>
      <w:r w:rsidRPr="00592692">
        <w:rPr>
          <w:rFonts w:ascii="Arial" w:hAnsi="Arial" w:cs="Arial"/>
          <w:sz w:val="24"/>
          <w:szCs w:val="24"/>
        </w:rPr>
        <w:t xml:space="preserve"> (Off-Street Parking Places) Order 201</w:t>
      </w:r>
      <w:r w:rsidR="00DA0959">
        <w:rPr>
          <w:rFonts w:ascii="Arial" w:hAnsi="Arial" w:cs="Arial"/>
          <w:sz w:val="24"/>
          <w:szCs w:val="24"/>
        </w:rPr>
        <w:t>8</w:t>
      </w:r>
      <w:r w:rsidRPr="00592692">
        <w:rPr>
          <w:rFonts w:ascii="Arial" w:hAnsi="Arial" w:cs="Arial"/>
          <w:sz w:val="24"/>
          <w:szCs w:val="24"/>
        </w:rPr>
        <w:t xml:space="preserve"> and replace it with the </w:t>
      </w:r>
      <w:r w:rsidR="00DA0959">
        <w:rPr>
          <w:rFonts w:ascii="Arial" w:hAnsi="Arial" w:cs="Arial"/>
          <w:sz w:val="24"/>
          <w:szCs w:val="24"/>
        </w:rPr>
        <w:t>Hart District Council</w:t>
      </w:r>
      <w:r w:rsidRPr="00592692">
        <w:rPr>
          <w:rFonts w:ascii="Arial" w:hAnsi="Arial" w:cs="Arial"/>
          <w:sz w:val="24"/>
          <w:szCs w:val="24"/>
        </w:rPr>
        <w:t xml:space="preserve"> (Off Street Parking Places) Order 202</w:t>
      </w:r>
      <w:r w:rsidR="00DA0959">
        <w:rPr>
          <w:rFonts w:ascii="Arial" w:hAnsi="Arial" w:cs="Arial"/>
          <w:sz w:val="24"/>
          <w:szCs w:val="24"/>
        </w:rPr>
        <w:t>3</w:t>
      </w:r>
      <w:r w:rsidRPr="00592692">
        <w:rPr>
          <w:rFonts w:ascii="Arial" w:hAnsi="Arial" w:cs="Arial"/>
          <w:sz w:val="24"/>
          <w:szCs w:val="24"/>
        </w:rPr>
        <w:t>.</w:t>
      </w:r>
    </w:p>
    <w:p w14:paraId="6E231840" w14:textId="77777777" w:rsidR="00677881" w:rsidRPr="00592692" w:rsidRDefault="00677881" w:rsidP="00677881">
      <w:pPr>
        <w:rPr>
          <w:rFonts w:ascii="Arial" w:hAnsi="Arial" w:cs="Arial"/>
          <w:sz w:val="24"/>
          <w:szCs w:val="24"/>
        </w:rPr>
      </w:pPr>
      <w:r w:rsidRPr="00592692">
        <w:rPr>
          <w:rFonts w:ascii="Arial" w:hAnsi="Arial" w:cs="Arial"/>
          <w:sz w:val="24"/>
          <w:szCs w:val="24"/>
        </w:rPr>
        <w:t>The intention of the Order will be:</w:t>
      </w:r>
    </w:p>
    <w:p w14:paraId="53663214" w14:textId="77777777" w:rsidR="00677881" w:rsidRPr="00592692" w:rsidRDefault="00677881" w:rsidP="006778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2692">
        <w:rPr>
          <w:rFonts w:ascii="Arial" w:hAnsi="Arial" w:cs="Arial"/>
          <w:sz w:val="24"/>
          <w:szCs w:val="24"/>
        </w:rPr>
        <w:t xml:space="preserve">To vary the charges at the following </w:t>
      </w:r>
      <w:r w:rsidR="00592692" w:rsidRPr="00592692">
        <w:rPr>
          <w:rFonts w:ascii="Arial" w:hAnsi="Arial" w:cs="Arial"/>
          <w:sz w:val="24"/>
          <w:szCs w:val="24"/>
        </w:rPr>
        <w:t>rural</w:t>
      </w:r>
      <w:r w:rsidRPr="00592692">
        <w:rPr>
          <w:rFonts w:ascii="Arial" w:hAnsi="Arial" w:cs="Arial"/>
          <w:sz w:val="24"/>
          <w:szCs w:val="24"/>
        </w:rPr>
        <w:t xml:space="preserve"> car parks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ar park names and locations with proposed evening and Sunday charges"/>
      </w:tblPr>
      <w:tblGrid>
        <w:gridCol w:w="2254"/>
        <w:gridCol w:w="3128"/>
        <w:gridCol w:w="3118"/>
      </w:tblGrid>
      <w:tr w:rsidR="00DB7519" w:rsidRPr="00635C71" w14:paraId="544F1770" w14:textId="77777777" w:rsidTr="00C357BC">
        <w:tc>
          <w:tcPr>
            <w:tcW w:w="2254" w:type="dxa"/>
          </w:tcPr>
          <w:p w14:paraId="129C1996" w14:textId="77777777" w:rsidR="00DB7519" w:rsidRPr="00635C71" w:rsidRDefault="00DB7519" w:rsidP="00DB75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5C71">
              <w:rPr>
                <w:rFonts w:ascii="Arial" w:hAnsi="Arial" w:cs="Arial"/>
                <w:b/>
                <w:bCs/>
                <w:sz w:val="24"/>
                <w:szCs w:val="24"/>
              </w:rPr>
              <w:t>Car Park</w:t>
            </w:r>
          </w:p>
        </w:tc>
        <w:tc>
          <w:tcPr>
            <w:tcW w:w="3128" w:type="dxa"/>
          </w:tcPr>
          <w:p w14:paraId="098E4DB0" w14:textId="77777777" w:rsidR="00DB7519" w:rsidRPr="00DB7519" w:rsidRDefault="00DB7519" w:rsidP="00DB75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519">
              <w:rPr>
                <w:rFonts w:ascii="Arial" w:hAnsi="Arial" w:cs="Arial"/>
                <w:b/>
                <w:bCs/>
                <w:sz w:val="24"/>
                <w:szCs w:val="24"/>
              </w:rPr>
              <w:t>Evening Charge</w:t>
            </w:r>
          </w:p>
        </w:tc>
        <w:tc>
          <w:tcPr>
            <w:tcW w:w="3118" w:type="dxa"/>
          </w:tcPr>
          <w:p w14:paraId="33470346" w14:textId="77777777" w:rsidR="00DB7519" w:rsidRPr="00DB7519" w:rsidRDefault="00DB7519" w:rsidP="00DB75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519">
              <w:rPr>
                <w:rFonts w:ascii="Arial" w:hAnsi="Arial" w:cs="Arial"/>
                <w:b/>
                <w:bCs/>
                <w:sz w:val="24"/>
                <w:szCs w:val="24"/>
              </w:rPr>
              <w:t>Sunday Charge</w:t>
            </w:r>
          </w:p>
        </w:tc>
      </w:tr>
      <w:tr w:rsidR="00DB7519" w:rsidRPr="00635C71" w14:paraId="713613A4" w14:textId="77777777" w:rsidTr="00C357BC">
        <w:tc>
          <w:tcPr>
            <w:tcW w:w="2254" w:type="dxa"/>
          </w:tcPr>
          <w:p w14:paraId="794310EE" w14:textId="77777777" w:rsidR="00DB7519" w:rsidRPr="00635C71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 w:rsidRPr="00635C71">
              <w:rPr>
                <w:rFonts w:ascii="Arial" w:hAnsi="Arial" w:cs="Arial"/>
                <w:sz w:val="24"/>
                <w:szCs w:val="24"/>
              </w:rPr>
              <w:t>Station Approach Car Park Blackwater</w:t>
            </w:r>
          </w:p>
        </w:tc>
        <w:tc>
          <w:tcPr>
            <w:tcW w:w="3128" w:type="dxa"/>
          </w:tcPr>
          <w:p w14:paraId="1CED7439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 – 08.00 including Sunday and Bank Holidays</w:t>
            </w:r>
          </w:p>
          <w:p w14:paraId="5C9068A0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0AABA0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30 minutes 35p</w:t>
            </w:r>
          </w:p>
          <w:p w14:paraId="5366E95F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14 hours £1.00</w:t>
            </w:r>
          </w:p>
          <w:p w14:paraId="2E13CFF5" w14:textId="77777777" w:rsidR="00DB7519" w:rsidRPr="00635C71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91DB9CD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08.00 – 18.00 including Bank Holidays</w:t>
            </w:r>
          </w:p>
          <w:p w14:paraId="146DD879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165C1E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30 minutes 35p</w:t>
            </w:r>
          </w:p>
          <w:p w14:paraId="55D8D3A6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10 hours £1.00</w:t>
            </w:r>
          </w:p>
          <w:p w14:paraId="7A3C5E98" w14:textId="77777777" w:rsidR="00DB7519" w:rsidRPr="00635C71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519" w:rsidRPr="00635C71" w14:paraId="07409B05" w14:textId="77777777" w:rsidTr="00C357BC">
        <w:tc>
          <w:tcPr>
            <w:tcW w:w="2254" w:type="dxa"/>
          </w:tcPr>
          <w:p w14:paraId="429C6281" w14:textId="77777777" w:rsidR="00DB7519" w:rsidRPr="00635C71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 w:rsidRPr="00635C71">
              <w:rPr>
                <w:rFonts w:ascii="Arial" w:hAnsi="Arial" w:cs="Arial"/>
                <w:sz w:val="24"/>
                <w:szCs w:val="24"/>
              </w:rPr>
              <w:t>Community Centre Car Park Blackwater</w:t>
            </w:r>
          </w:p>
        </w:tc>
        <w:tc>
          <w:tcPr>
            <w:tcW w:w="3128" w:type="dxa"/>
          </w:tcPr>
          <w:p w14:paraId="047BC64F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 – 08.00 including Sunday and Bank Holidays</w:t>
            </w:r>
          </w:p>
          <w:p w14:paraId="1B737734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B0C9B4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30 minutes 35p</w:t>
            </w:r>
          </w:p>
          <w:p w14:paraId="1436C0A1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14 hours £1.00</w:t>
            </w:r>
          </w:p>
          <w:p w14:paraId="1388A9D9" w14:textId="77777777" w:rsidR="00DB7519" w:rsidRPr="00635C71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E896A3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08.00 – 18.00 including Bank Holidays</w:t>
            </w:r>
          </w:p>
          <w:p w14:paraId="01E7DCE3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1192B5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30 minutes 35p</w:t>
            </w:r>
          </w:p>
          <w:p w14:paraId="383603F9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10 hours £1.00</w:t>
            </w:r>
          </w:p>
          <w:p w14:paraId="0B432640" w14:textId="77777777" w:rsidR="00DB7519" w:rsidRPr="00635C71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519" w:rsidRPr="00635C71" w14:paraId="644D85AA" w14:textId="77777777" w:rsidTr="00C357BC">
        <w:tc>
          <w:tcPr>
            <w:tcW w:w="2254" w:type="dxa"/>
          </w:tcPr>
          <w:p w14:paraId="5487C8E3" w14:textId="77777777" w:rsidR="00DB7519" w:rsidRPr="00635C71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5C71">
              <w:rPr>
                <w:rFonts w:ascii="Arial" w:hAnsi="Arial" w:cs="Arial"/>
                <w:sz w:val="24"/>
                <w:szCs w:val="24"/>
              </w:rPr>
              <w:t>Monachus</w:t>
            </w:r>
            <w:proofErr w:type="spellEnd"/>
            <w:r w:rsidRPr="00635C71">
              <w:rPr>
                <w:rFonts w:ascii="Arial" w:hAnsi="Arial" w:cs="Arial"/>
                <w:sz w:val="24"/>
                <w:szCs w:val="24"/>
              </w:rPr>
              <w:t xml:space="preserve"> Lane Car Park Hartley Wintney</w:t>
            </w:r>
          </w:p>
        </w:tc>
        <w:tc>
          <w:tcPr>
            <w:tcW w:w="3128" w:type="dxa"/>
          </w:tcPr>
          <w:p w14:paraId="78327D89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 – 08.00 including Sunday and Bank Holidays</w:t>
            </w:r>
          </w:p>
          <w:p w14:paraId="4406DF24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AB30FB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30 minutes 35p</w:t>
            </w:r>
          </w:p>
          <w:p w14:paraId="00830346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14 hours £1.00</w:t>
            </w:r>
          </w:p>
          <w:p w14:paraId="3D215219" w14:textId="77777777" w:rsidR="00DB7519" w:rsidRPr="00635C71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2574F5E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08.00 – 18.00 including Bank Holidays</w:t>
            </w:r>
          </w:p>
          <w:p w14:paraId="2A8C96A0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7B4AEB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30 minutes 35p</w:t>
            </w:r>
          </w:p>
          <w:p w14:paraId="0AF60E90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10 hours £1.00</w:t>
            </w:r>
          </w:p>
          <w:p w14:paraId="1C996116" w14:textId="77777777" w:rsidR="00DB7519" w:rsidRPr="00635C71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519" w:rsidRPr="00635C71" w14:paraId="3896B39B" w14:textId="77777777" w:rsidTr="00C357BC">
        <w:tc>
          <w:tcPr>
            <w:tcW w:w="2254" w:type="dxa"/>
          </w:tcPr>
          <w:p w14:paraId="0D0DA978" w14:textId="77777777" w:rsidR="00DB7519" w:rsidRPr="00635C71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 w:rsidRPr="00635C71">
              <w:rPr>
                <w:rFonts w:ascii="Arial" w:hAnsi="Arial" w:cs="Arial"/>
                <w:sz w:val="24"/>
                <w:szCs w:val="24"/>
              </w:rPr>
              <w:t>Crossways Manor Car Park Hook</w:t>
            </w:r>
          </w:p>
        </w:tc>
        <w:tc>
          <w:tcPr>
            <w:tcW w:w="3128" w:type="dxa"/>
          </w:tcPr>
          <w:p w14:paraId="602B2AD9" w14:textId="3835BF6D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 – 0</w:t>
            </w:r>
            <w:r w:rsidR="00F021DB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.00 including Sunday and Bank Holidays</w:t>
            </w:r>
          </w:p>
          <w:p w14:paraId="7317A0E5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8457C4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30 minutes 35p</w:t>
            </w:r>
          </w:p>
          <w:p w14:paraId="2C27EDAB" w14:textId="4391310F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1</w:t>
            </w:r>
            <w:r w:rsidR="00F021D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hours £1.00</w:t>
            </w:r>
          </w:p>
          <w:p w14:paraId="12D58F84" w14:textId="77777777" w:rsidR="00DB7519" w:rsidRPr="00635C71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5EF7EFD" w14:textId="1AC805C9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021DB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.00 – 18.00 including Bank Holidays</w:t>
            </w:r>
          </w:p>
          <w:p w14:paraId="6FE7870D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34E114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30 minutes 35p</w:t>
            </w:r>
          </w:p>
          <w:p w14:paraId="27AB90B6" w14:textId="101DBAAD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 w:rsidR="00F021DB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hours £1.00</w:t>
            </w:r>
          </w:p>
          <w:p w14:paraId="7BDB64CA" w14:textId="77777777" w:rsidR="00DB7519" w:rsidRPr="00635C71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519" w:rsidRPr="00635C71" w14:paraId="67B32447" w14:textId="77777777" w:rsidTr="00C357BC">
        <w:tc>
          <w:tcPr>
            <w:tcW w:w="2254" w:type="dxa"/>
          </w:tcPr>
          <w:p w14:paraId="0875050C" w14:textId="77777777" w:rsidR="00DB7519" w:rsidRPr="00635C71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 w:rsidRPr="00635C71">
              <w:rPr>
                <w:rFonts w:ascii="Arial" w:hAnsi="Arial" w:cs="Arial"/>
                <w:sz w:val="24"/>
                <w:szCs w:val="24"/>
              </w:rPr>
              <w:t>The Bury Car Park Odiham</w:t>
            </w:r>
          </w:p>
        </w:tc>
        <w:tc>
          <w:tcPr>
            <w:tcW w:w="3128" w:type="dxa"/>
          </w:tcPr>
          <w:p w14:paraId="0C4F58A2" w14:textId="15B252FF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021DB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.00 – 08.00 including Sunday and Bank Holidays</w:t>
            </w:r>
          </w:p>
          <w:p w14:paraId="5B07E5F6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0E0786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30 minutes 35p</w:t>
            </w:r>
          </w:p>
          <w:p w14:paraId="0A4394DF" w14:textId="6AEF3626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1</w:t>
            </w:r>
            <w:r w:rsidR="00F021D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hours £1.00</w:t>
            </w:r>
          </w:p>
          <w:p w14:paraId="5DB2E5C8" w14:textId="77777777" w:rsidR="00DB7519" w:rsidRPr="00635C71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3262165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08.00 – 18.00 including Bank Holidays</w:t>
            </w:r>
          </w:p>
          <w:p w14:paraId="58DBDD35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C218F8" w14:textId="77777777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30 minutes 35p</w:t>
            </w:r>
          </w:p>
          <w:p w14:paraId="024485FD" w14:textId="72645FF3" w:rsidR="00DB7519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 w:rsidR="00F021DB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hours £1.00</w:t>
            </w:r>
          </w:p>
          <w:p w14:paraId="19D4EE9D" w14:textId="77777777" w:rsidR="00DB7519" w:rsidRPr="00635C71" w:rsidRDefault="00DB7519" w:rsidP="009168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83A470" w14:textId="77777777" w:rsidR="00592692" w:rsidRDefault="00592692" w:rsidP="00592692">
      <w:pPr>
        <w:rPr>
          <w:rFonts w:ascii="Arial" w:hAnsi="Arial" w:cs="Arial"/>
          <w:sz w:val="24"/>
          <w:szCs w:val="24"/>
        </w:rPr>
      </w:pPr>
    </w:p>
    <w:p w14:paraId="7B48450F" w14:textId="77777777" w:rsidR="00592692" w:rsidRDefault="00592692" w:rsidP="00592692">
      <w:pPr>
        <w:rPr>
          <w:rFonts w:ascii="Arial" w:hAnsi="Arial" w:cs="Arial"/>
          <w:sz w:val="24"/>
          <w:szCs w:val="24"/>
        </w:rPr>
      </w:pPr>
    </w:p>
    <w:p w14:paraId="1E8E51A1" w14:textId="77777777" w:rsidR="00806265" w:rsidRDefault="00806265" w:rsidP="00592692">
      <w:pPr>
        <w:rPr>
          <w:rFonts w:ascii="Arial" w:hAnsi="Arial" w:cs="Arial"/>
          <w:sz w:val="24"/>
          <w:szCs w:val="24"/>
        </w:rPr>
      </w:pPr>
    </w:p>
    <w:p w14:paraId="54DE46A8" w14:textId="77777777" w:rsidR="00806265" w:rsidRPr="00806265" w:rsidRDefault="00806265" w:rsidP="008062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bring charges in line with other short stay car parks in Fleet</w:t>
      </w:r>
    </w:p>
    <w:tbl>
      <w:tblPr>
        <w:tblStyle w:val="TableGrid"/>
        <w:tblW w:w="7650" w:type="dxa"/>
        <w:tblLook w:val="04A0" w:firstRow="1" w:lastRow="0" w:firstColumn="1" w:lastColumn="0" w:noHBand="0" w:noVBand="1"/>
        <w:tblDescription w:val="Car park names and locations with proposed evening and Sunday charges"/>
      </w:tblPr>
      <w:tblGrid>
        <w:gridCol w:w="1850"/>
        <w:gridCol w:w="5800"/>
      </w:tblGrid>
      <w:tr w:rsidR="00806265" w:rsidRPr="00635C71" w14:paraId="3B8247E9" w14:textId="77777777" w:rsidTr="00C357BC">
        <w:tc>
          <w:tcPr>
            <w:tcW w:w="1850" w:type="dxa"/>
          </w:tcPr>
          <w:p w14:paraId="6E498B92" w14:textId="77777777" w:rsidR="00806265" w:rsidRPr="00635C71" w:rsidRDefault="00806265" w:rsidP="009168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5C71">
              <w:rPr>
                <w:rFonts w:ascii="Arial" w:hAnsi="Arial" w:cs="Arial"/>
                <w:b/>
                <w:bCs/>
                <w:sz w:val="24"/>
                <w:szCs w:val="24"/>
              </w:rPr>
              <w:t>Car Park</w:t>
            </w:r>
          </w:p>
        </w:tc>
        <w:tc>
          <w:tcPr>
            <w:tcW w:w="5800" w:type="dxa"/>
          </w:tcPr>
          <w:p w14:paraId="167C5980" w14:textId="77777777" w:rsidR="00806265" w:rsidRPr="00DB7519" w:rsidRDefault="00806265" w:rsidP="00DB75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519">
              <w:rPr>
                <w:rFonts w:ascii="Arial" w:hAnsi="Arial" w:cs="Arial"/>
                <w:b/>
                <w:bCs/>
                <w:sz w:val="24"/>
                <w:szCs w:val="24"/>
              </w:rPr>
              <w:t>Evening Charge</w:t>
            </w:r>
          </w:p>
        </w:tc>
      </w:tr>
      <w:tr w:rsidR="00806265" w14:paraId="3C051EF1" w14:textId="77777777" w:rsidTr="00C357BC">
        <w:tc>
          <w:tcPr>
            <w:tcW w:w="1850" w:type="dxa"/>
          </w:tcPr>
          <w:p w14:paraId="100D8945" w14:textId="77777777" w:rsidR="00806265" w:rsidRDefault="00806265" w:rsidP="005926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6265">
              <w:rPr>
                <w:rFonts w:ascii="Arial" w:hAnsi="Arial" w:cs="Arial"/>
                <w:sz w:val="24"/>
                <w:szCs w:val="24"/>
              </w:rPr>
              <w:t>Birchayes</w:t>
            </w:r>
            <w:proofErr w:type="spellEnd"/>
            <w:r w:rsidRPr="00806265">
              <w:rPr>
                <w:rFonts w:ascii="Arial" w:hAnsi="Arial" w:cs="Arial"/>
                <w:sz w:val="24"/>
                <w:szCs w:val="24"/>
              </w:rPr>
              <w:t xml:space="preserve"> Car Park Fleet</w:t>
            </w:r>
          </w:p>
          <w:p w14:paraId="7257C473" w14:textId="77777777" w:rsidR="00806265" w:rsidRDefault="00806265" w:rsidP="005926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186C4F" w14:textId="77777777" w:rsidR="00806265" w:rsidRPr="00806265" w:rsidRDefault="00806265" w:rsidP="005926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0" w:type="dxa"/>
          </w:tcPr>
          <w:p w14:paraId="3FFFE858" w14:textId="77777777" w:rsidR="00806265" w:rsidRDefault="00806265" w:rsidP="00592692">
            <w:pPr>
              <w:rPr>
                <w:rFonts w:ascii="Arial" w:hAnsi="Arial" w:cs="Arial"/>
                <w:sz w:val="24"/>
                <w:szCs w:val="24"/>
              </w:rPr>
            </w:pPr>
            <w:r w:rsidRPr="00806265">
              <w:rPr>
                <w:rFonts w:ascii="Arial" w:hAnsi="Arial" w:cs="Arial"/>
                <w:sz w:val="24"/>
                <w:szCs w:val="24"/>
              </w:rPr>
              <w:t>18.00 – 08.00 including Sundays and Bank Holidays</w:t>
            </w:r>
          </w:p>
          <w:p w14:paraId="5781430C" w14:textId="77777777" w:rsidR="00806265" w:rsidRDefault="00806265" w:rsidP="005926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30 minutes £0.20</w:t>
            </w:r>
          </w:p>
          <w:p w14:paraId="14F5FD5A" w14:textId="77777777" w:rsidR="00806265" w:rsidRPr="00806265" w:rsidRDefault="00806265" w:rsidP="005926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14 hours £2.00</w:t>
            </w:r>
          </w:p>
        </w:tc>
      </w:tr>
    </w:tbl>
    <w:p w14:paraId="2B80D4B3" w14:textId="77777777" w:rsidR="00592692" w:rsidRDefault="00592692" w:rsidP="00592692"/>
    <w:p w14:paraId="086CA601" w14:textId="7CB1C33F" w:rsidR="00E208C9" w:rsidRDefault="00E208C9" w:rsidP="00E208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8C9">
        <w:rPr>
          <w:rFonts w:ascii="Arial" w:hAnsi="Arial" w:cs="Arial"/>
          <w:sz w:val="24"/>
          <w:szCs w:val="24"/>
        </w:rPr>
        <w:t>To make available for use</w:t>
      </w:r>
      <w:r w:rsidR="00EF320E">
        <w:rPr>
          <w:rFonts w:ascii="Arial" w:hAnsi="Arial" w:cs="Arial"/>
          <w:sz w:val="24"/>
          <w:szCs w:val="24"/>
        </w:rPr>
        <w:t>,</w:t>
      </w:r>
      <w:r w:rsidRPr="00E208C9">
        <w:rPr>
          <w:rFonts w:ascii="Arial" w:hAnsi="Arial" w:cs="Arial"/>
          <w:sz w:val="24"/>
          <w:szCs w:val="24"/>
        </w:rPr>
        <w:t xml:space="preserve"> Electric Vehicle charging points within various car parks.</w:t>
      </w:r>
    </w:p>
    <w:p w14:paraId="49D1CBB7" w14:textId="5E1010EF" w:rsidR="000D50E0" w:rsidRDefault="000D50E0" w:rsidP="00E208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removal of the </w:t>
      </w:r>
      <w:r w:rsidR="00462F2B">
        <w:rPr>
          <w:rFonts w:ascii="Arial" w:hAnsi="Arial" w:cs="Arial"/>
          <w:sz w:val="24"/>
          <w:szCs w:val="24"/>
        </w:rPr>
        <w:t>check in/out service</w:t>
      </w:r>
    </w:p>
    <w:p w14:paraId="6B3A210D" w14:textId="51E825A7" w:rsidR="00462F2B" w:rsidRDefault="00462F2B" w:rsidP="00E208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Changes made to </w:t>
      </w:r>
      <w:r w:rsidR="0030400F">
        <w:rPr>
          <w:rFonts w:ascii="Arial" w:hAnsi="Arial" w:cs="Arial"/>
          <w:sz w:val="24"/>
          <w:szCs w:val="24"/>
        </w:rPr>
        <w:t>Schedule 1</w:t>
      </w:r>
    </w:p>
    <w:p w14:paraId="67705A99" w14:textId="531DA713" w:rsidR="0030400F" w:rsidRDefault="0030400F" w:rsidP="00E208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Changes made to </w:t>
      </w:r>
      <w:r w:rsidR="009B66B2">
        <w:rPr>
          <w:rFonts w:ascii="Arial" w:hAnsi="Arial" w:cs="Arial"/>
          <w:sz w:val="24"/>
          <w:szCs w:val="24"/>
        </w:rPr>
        <w:t xml:space="preserve">“Definitions and </w:t>
      </w:r>
      <w:r w:rsidR="00062910">
        <w:rPr>
          <w:rFonts w:ascii="Arial" w:hAnsi="Arial" w:cs="Arial"/>
          <w:sz w:val="24"/>
          <w:szCs w:val="24"/>
        </w:rPr>
        <w:t>Interpretations”.</w:t>
      </w:r>
    </w:p>
    <w:p w14:paraId="7F5C509F" w14:textId="23528D23" w:rsidR="00F60A67" w:rsidRDefault="003E6E35" w:rsidP="00E208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Amendment to </w:t>
      </w:r>
      <w:r w:rsidR="00973B1B">
        <w:rPr>
          <w:rFonts w:ascii="Arial" w:hAnsi="Arial" w:cs="Arial"/>
          <w:sz w:val="24"/>
          <w:szCs w:val="24"/>
        </w:rPr>
        <w:t>hours of operation at Calthorpe Park Fleet</w:t>
      </w:r>
    </w:p>
    <w:p w14:paraId="7DBC0DF5" w14:textId="7FF01983" w:rsidR="00973B1B" w:rsidRPr="00E208C9" w:rsidRDefault="004304A9" w:rsidP="00E208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Introducing</w:t>
      </w:r>
      <w:r w:rsidR="00F95A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“pay and display only “bays in the Central Courtyard car park Fleet.</w:t>
      </w:r>
    </w:p>
    <w:p w14:paraId="4B293912" w14:textId="77777777" w:rsidR="00592692" w:rsidRDefault="00592692" w:rsidP="00592692"/>
    <w:p w14:paraId="077F5709" w14:textId="77777777" w:rsidR="00677881" w:rsidRPr="00E208C9" w:rsidRDefault="00677881" w:rsidP="00806265">
      <w:pPr>
        <w:ind w:left="45"/>
        <w:rPr>
          <w:rFonts w:ascii="Arial" w:hAnsi="Arial" w:cs="Arial"/>
          <w:sz w:val="24"/>
          <w:szCs w:val="24"/>
        </w:rPr>
      </w:pPr>
      <w:r w:rsidRPr="00E208C9">
        <w:rPr>
          <w:rFonts w:ascii="Arial" w:hAnsi="Arial" w:cs="Arial"/>
          <w:sz w:val="24"/>
          <w:szCs w:val="24"/>
        </w:rPr>
        <w:t xml:space="preserve">The reason(s) for the Order is: </w:t>
      </w:r>
    </w:p>
    <w:p w14:paraId="3B3AB289" w14:textId="187E25BF" w:rsidR="00806265" w:rsidRPr="005002B8" w:rsidRDefault="005002B8" w:rsidP="005002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7881" w:rsidRPr="005002B8">
        <w:rPr>
          <w:rFonts w:ascii="Arial" w:hAnsi="Arial" w:cs="Arial"/>
          <w:sz w:val="24"/>
          <w:szCs w:val="24"/>
        </w:rPr>
        <w:t xml:space="preserve">To provide a charging regime that </w:t>
      </w:r>
      <w:r w:rsidR="00D15206">
        <w:rPr>
          <w:rFonts w:ascii="Arial" w:hAnsi="Arial" w:cs="Arial"/>
          <w:sz w:val="24"/>
          <w:szCs w:val="24"/>
        </w:rPr>
        <w:t>is consistent across the whole of the district</w:t>
      </w:r>
      <w:r w:rsidR="00677881" w:rsidRPr="005002B8">
        <w:rPr>
          <w:rFonts w:ascii="Arial" w:hAnsi="Arial" w:cs="Arial"/>
          <w:sz w:val="24"/>
          <w:szCs w:val="24"/>
        </w:rPr>
        <w:t xml:space="preserve">. </w:t>
      </w:r>
    </w:p>
    <w:p w14:paraId="55E0096F" w14:textId="77777777" w:rsidR="00E208C9" w:rsidRPr="00E208C9" w:rsidRDefault="00E208C9" w:rsidP="005002B8">
      <w:pPr>
        <w:pStyle w:val="ListParagraph"/>
        <w:ind w:left="405"/>
        <w:rPr>
          <w:rFonts w:ascii="Arial" w:hAnsi="Arial" w:cs="Arial"/>
          <w:sz w:val="24"/>
          <w:szCs w:val="24"/>
        </w:rPr>
      </w:pPr>
    </w:p>
    <w:p w14:paraId="0ED6D519" w14:textId="1DC33B5F" w:rsidR="00677881" w:rsidRDefault="00677881" w:rsidP="005002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02B8">
        <w:rPr>
          <w:rFonts w:ascii="Arial" w:hAnsi="Arial" w:cs="Arial"/>
          <w:sz w:val="24"/>
          <w:szCs w:val="24"/>
        </w:rPr>
        <w:t xml:space="preserve">To generally strengthen the effective provision, management and enforcement of the Council’s car parks. </w:t>
      </w:r>
    </w:p>
    <w:p w14:paraId="464B25BE" w14:textId="77777777" w:rsidR="0094529F" w:rsidRPr="0094529F" w:rsidRDefault="0094529F" w:rsidP="0094529F">
      <w:pPr>
        <w:pStyle w:val="ListParagraph"/>
        <w:rPr>
          <w:rFonts w:ascii="Arial" w:hAnsi="Arial" w:cs="Arial"/>
          <w:sz w:val="24"/>
          <w:szCs w:val="24"/>
        </w:rPr>
      </w:pPr>
    </w:p>
    <w:p w14:paraId="1EEEB2B9" w14:textId="2248EE1F" w:rsidR="0094529F" w:rsidRDefault="00DA32BE" w:rsidP="005002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Removal of the check in/out service</w:t>
      </w:r>
      <w:r w:rsidR="000C5533">
        <w:rPr>
          <w:rFonts w:ascii="Arial" w:hAnsi="Arial" w:cs="Arial"/>
          <w:sz w:val="24"/>
          <w:szCs w:val="24"/>
        </w:rPr>
        <w:t xml:space="preserve"> </w:t>
      </w:r>
      <w:r w:rsidR="008A38F0">
        <w:rPr>
          <w:rFonts w:ascii="Arial" w:hAnsi="Arial" w:cs="Arial"/>
          <w:sz w:val="24"/>
          <w:szCs w:val="24"/>
        </w:rPr>
        <w:t>due to low</w:t>
      </w:r>
      <w:r w:rsidR="000C5533">
        <w:rPr>
          <w:rFonts w:ascii="Arial" w:hAnsi="Arial" w:cs="Arial"/>
          <w:sz w:val="24"/>
          <w:szCs w:val="24"/>
        </w:rPr>
        <w:t xml:space="preserve"> usage </w:t>
      </w:r>
      <w:r w:rsidR="00B72275">
        <w:rPr>
          <w:rFonts w:ascii="Arial" w:hAnsi="Arial" w:cs="Arial"/>
          <w:sz w:val="24"/>
          <w:szCs w:val="24"/>
        </w:rPr>
        <w:t>and</w:t>
      </w:r>
      <w:r w:rsidR="00CB0BE0">
        <w:rPr>
          <w:rFonts w:ascii="Arial" w:hAnsi="Arial" w:cs="Arial"/>
          <w:sz w:val="24"/>
          <w:szCs w:val="24"/>
        </w:rPr>
        <w:t xml:space="preserve"> cost of annual</w:t>
      </w:r>
      <w:r w:rsidR="00DA025D">
        <w:rPr>
          <w:rFonts w:ascii="Arial" w:hAnsi="Arial" w:cs="Arial"/>
          <w:sz w:val="24"/>
          <w:szCs w:val="24"/>
        </w:rPr>
        <w:t xml:space="preserve"> </w:t>
      </w:r>
      <w:r w:rsidR="00B72275">
        <w:rPr>
          <w:rFonts w:ascii="Arial" w:hAnsi="Arial" w:cs="Arial"/>
          <w:sz w:val="24"/>
          <w:szCs w:val="24"/>
        </w:rPr>
        <w:t>service fees</w:t>
      </w:r>
      <w:r w:rsidR="00CB0BE0">
        <w:rPr>
          <w:rFonts w:ascii="Arial" w:hAnsi="Arial" w:cs="Arial"/>
          <w:sz w:val="24"/>
          <w:szCs w:val="24"/>
        </w:rPr>
        <w:t>.</w:t>
      </w:r>
      <w:r w:rsidR="00B72275">
        <w:rPr>
          <w:rFonts w:ascii="Arial" w:hAnsi="Arial" w:cs="Arial"/>
          <w:sz w:val="24"/>
          <w:szCs w:val="24"/>
        </w:rPr>
        <w:t xml:space="preserve"> </w:t>
      </w:r>
    </w:p>
    <w:p w14:paraId="7BFC56B4" w14:textId="77777777" w:rsidR="00CB0BE0" w:rsidRPr="00CB0BE0" w:rsidRDefault="00CB0BE0" w:rsidP="00CB0BE0">
      <w:pPr>
        <w:pStyle w:val="ListParagraph"/>
        <w:rPr>
          <w:rFonts w:ascii="Arial" w:hAnsi="Arial" w:cs="Arial"/>
          <w:sz w:val="24"/>
          <w:szCs w:val="24"/>
        </w:rPr>
      </w:pPr>
    </w:p>
    <w:p w14:paraId="5D616213" w14:textId="6CDE1C6E" w:rsidR="00CB0BE0" w:rsidRDefault="0046732C" w:rsidP="005002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Changes to the car park schedules</w:t>
      </w:r>
      <w:r w:rsidR="0089399D">
        <w:rPr>
          <w:rFonts w:ascii="Arial" w:hAnsi="Arial" w:cs="Arial"/>
          <w:sz w:val="24"/>
          <w:szCs w:val="24"/>
        </w:rPr>
        <w:t xml:space="preserve"> (schedule 1</w:t>
      </w:r>
      <w:r w:rsidR="0029212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C8171E">
        <w:rPr>
          <w:rFonts w:ascii="Arial" w:hAnsi="Arial" w:cs="Arial"/>
          <w:sz w:val="24"/>
          <w:szCs w:val="24"/>
        </w:rPr>
        <w:t xml:space="preserve">to enable better </w:t>
      </w:r>
      <w:r w:rsidR="00292120">
        <w:rPr>
          <w:rFonts w:ascii="Arial" w:hAnsi="Arial" w:cs="Arial"/>
          <w:sz w:val="24"/>
          <w:szCs w:val="24"/>
        </w:rPr>
        <w:t>understanding.</w:t>
      </w:r>
    </w:p>
    <w:p w14:paraId="5125A7B4" w14:textId="77777777" w:rsidR="0089399D" w:rsidRPr="0089399D" w:rsidRDefault="0089399D" w:rsidP="0089399D">
      <w:pPr>
        <w:pStyle w:val="ListParagraph"/>
        <w:rPr>
          <w:rFonts w:ascii="Arial" w:hAnsi="Arial" w:cs="Arial"/>
          <w:sz w:val="24"/>
          <w:szCs w:val="24"/>
        </w:rPr>
      </w:pPr>
    </w:p>
    <w:p w14:paraId="6FD17295" w14:textId="0134B1FF" w:rsidR="0089399D" w:rsidRDefault="0089399D" w:rsidP="005002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Changes to </w:t>
      </w:r>
      <w:r w:rsidR="00292120">
        <w:rPr>
          <w:rFonts w:ascii="Arial" w:hAnsi="Arial" w:cs="Arial"/>
          <w:sz w:val="24"/>
          <w:szCs w:val="24"/>
        </w:rPr>
        <w:t>“definitions and interpretations</w:t>
      </w:r>
      <w:r w:rsidR="00C1678B">
        <w:rPr>
          <w:rFonts w:ascii="Arial" w:hAnsi="Arial" w:cs="Arial"/>
          <w:sz w:val="24"/>
          <w:szCs w:val="24"/>
        </w:rPr>
        <w:t xml:space="preserve">” (part B) </w:t>
      </w:r>
      <w:r w:rsidR="00CA0F41">
        <w:rPr>
          <w:rFonts w:ascii="Arial" w:hAnsi="Arial" w:cs="Arial"/>
          <w:sz w:val="24"/>
          <w:szCs w:val="24"/>
        </w:rPr>
        <w:t>to reflect the updated parking order</w:t>
      </w:r>
      <w:r w:rsidR="00B40593">
        <w:rPr>
          <w:rFonts w:ascii="Arial" w:hAnsi="Arial" w:cs="Arial"/>
          <w:sz w:val="24"/>
          <w:szCs w:val="24"/>
        </w:rPr>
        <w:t>.</w:t>
      </w:r>
    </w:p>
    <w:p w14:paraId="7B3445DE" w14:textId="77777777" w:rsidR="00A8536B" w:rsidRPr="00A8536B" w:rsidRDefault="00A8536B" w:rsidP="00A8536B">
      <w:pPr>
        <w:pStyle w:val="ListParagraph"/>
        <w:rPr>
          <w:rFonts w:ascii="Arial" w:hAnsi="Arial" w:cs="Arial"/>
          <w:sz w:val="24"/>
          <w:szCs w:val="24"/>
        </w:rPr>
      </w:pPr>
    </w:p>
    <w:p w14:paraId="2891C4B6" w14:textId="0308487C" w:rsidR="00A8536B" w:rsidRDefault="00A8536B" w:rsidP="005002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E40C68">
        <w:rPr>
          <w:rFonts w:ascii="Arial" w:hAnsi="Arial" w:cs="Arial"/>
          <w:sz w:val="24"/>
          <w:szCs w:val="24"/>
        </w:rPr>
        <w:t>amend</w:t>
      </w:r>
      <w:r w:rsidR="00A37E11">
        <w:rPr>
          <w:rFonts w:ascii="Arial" w:hAnsi="Arial" w:cs="Arial"/>
          <w:sz w:val="24"/>
          <w:szCs w:val="24"/>
        </w:rPr>
        <w:t xml:space="preserve"> operational hours at Calthorpe</w:t>
      </w:r>
      <w:r w:rsidR="00E40C68">
        <w:rPr>
          <w:rFonts w:ascii="Arial" w:hAnsi="Arial" w:cs="Arial"/>
          <w:sz w:val="24"/>
          <w:szCs w:val="24"/>
        </w:rPr>
        <w:t xml:space="preserve"> Park </w:t>
      </w:r>
      <w:r w:rsidR="00A37E11">
        <w:rPr>
          <w:rFonts w:ascii="Arial" w:hAnsi="Arial" w:cs="Arial"/>
          <w:sz w:val="24"/>
          <w:szCs w:val="24"/>
        </w:rPr>
        <w:t>from 5 day</w:t>
      </w:r>
      <w:r w:rsidR="00E40C68">
        <w:rPr>
          <w:rFonts w:ascii="Arial" w:hAnsi="Arial" w:cs="Arial"/>
          <w:sz w:val="24"/>
          <w:szCs w:val="24"/>
        </w:rPr>
        <w:t xml:space="preserve"> per week </w:t>
      </w:r>
      <w:r w:rsidR="00A37E11">
        <w:rPr>
          <w:rFonts w:ascii="Arial" w:hAnsi="Arial" w:cs="Arial"/>
          <w:sz w:val="24"/>
          <w:szCs w:val="24"/>
        </w:rPr>
        <w:t>to 7 days</w:t>
      </w:r>
    </w:p>
    <w:p w14:paraId="2AEA4D00" w14:textId="77777777" w:rsidR="009D26D5" w:rsidRPr="009D26D5" w:rsidRDefault="009D26D5" w:rsidP="009D26D5">
      <w:pPr>
        <w:pStyle w:val="ListParagraph"/>
        <w:rPr>
          <w:rFonts w:ascii="Arial" w:hAnsi="Arial" w:cs="Arial"/>
          <w:sz w:val="24"/>
          <w:szCs w:val="24"/>
        </w:rPr>
      </w:pPr>
    </w:p>
    <w:p w14:paraId="0D7A6110" w14:textId="59290CA9" w:rsidR="009D26D5" w:rsidRDefault="009D26D5" w:rsidP="005002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213372">
        <w:rPr>
          <w:rFonts w:ascii="Arial" w:hAnsi="Arial" w:cs="Arial"/>
          <w:sz w:val="24"/>
          <w:szCs w:val="24"/>
        </w:rPr>
        <w:t>make available</w:t>
      </w:r>
      <w:r w:rsidR="00F80FC3">
        <w:rPr>
          <w:rFonts w:ascii="Arial" w:hAnsi="Arial" w:cs="Arial"/>
          <w:sz w:val="24"/>
          <w:szCs w:val="24"/>
        </w:rPr>
        <w:t xml:space="preserve"> parking for visitors</w:t>
      </w:r>
      <w:r>
        <w:rPr>
          <w:rFonts w:ascii="Arial" w:hAnsi="Arial" w:cs="Arial"/>
          <w:sz w:val="24"/>
          <w:szCs w:val="24"/>
        </w:rPr>
        <w:t xml:space="preserve"> to the Council</w:t>
      </w:r>
      <w:r w:rsidR="00563F23">
        <w:rPr>
          <w:rFonts w:ascii="Arial" w:hAnsi="Arial" w:cs="Arial"/>
          <w:sz w:val="24"/>
          <w:szCs w:val="24"/>
        </w:rPr>
        <w:t xml:space="preserve"> in the Central Courtyard Fleet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A48EEAF" w14:textId="00DD2BEF" w:rsidR="006847FB" w:rsidRDefault="00CC1881" w:rsidP="125A457B">
      <w:pPr>
        <w:pStyle w:val="NormalWeb"/>
        <w:rPr>
          <w:rFonts w:ascii="Arial" w:hAnsi="Arial" w:cs="Arial"/>
          <w:color w:val="000000" w:themeColor="text1"/>
        </w:rPr>
      </w:pPr>
      <w:r w:rsidRPr="125A457B">
        <w:rPr>
          <w:rFonts w:ascii="Arial" w:hAnsi="Arial" w:cs="Arial"/>
          <w:color w:val="000000" w:themeColor="text1"/>
        </w:rPr>
        <w:t>Copies of the draft Order</w:t>
      </w:r>
      <w:r w:rsidR="005800E9">
        <w:rPr>
          <w:rFonts w:ascii="Arial" w:hAnsi="Arial" w:cs="Arial"/>
          <w:color w:val="000000" w:themeColor="text1"/>
        </w:rPr>
        <w:t>,</w:t>
      </w:r>
      <w:r w:rsidRPr="125A457B">
        <w:rPr>
          <w:rFonts w:ascii="Arial" w:hAnsi="Arial" w:cs="Arial"/>
          <w:color w:val="000000" w:themeColor="text1"/>
        </w:rPr>
        <w:t xml:space="preserve"> Statement of Reasons</w:t>
      </w:r>
      <w:r w:rsidR="005800E9">
        <w:rPr>
          <w:rFonts w:ascii="Arial" w:hAnsi="Arial" w:cs="Arial"/>
          <w:color w:val="000000" w:themeColor="text1"/>
        </w:rPr>
        <w:t xml:space="preserve"> and schedules</w:t>
      </w:r>
      <w:r w:rsidRPr="125A457B">
        <w:rPr>
          <w:rFonts w:ascii="Arial" w:hAnsi="Arial" w:cs="Arial"/>
          <w:color w:val="000000" w:themeColor="text1"/>
        </w:rPr>
        <w:t xml:space="preserve"> may be inspected at the offices of </w:t>
      </w:r>
      <w:r w:rsidR="00054A46" w:rsidRPr="125A457B">
        <w:rPr>
          <w:rFonts w:ascii="Arial" w:hAnsi="Arial" w:cs="Arial"/>
          <w:color w:val="000000" w:themeColor="text1"/>
        </w:rPr>
        <w:t>Hart District</w:t>
      </w:r>
      <w:r w:rsidRPr="125A457B">
        <w:rPr>
          <w:rFonts w:ascii="Arial" w:hAnsi="Arial" w:cs="Arial"/>
          <w:color w:val="000000" w:themeColor="text1"/>
        </w:rPr>
        <w:t xml:space="preserve"> Council, at the address given below during normal office hours </w:t>
      </w:r>
      <w:r w:rsidR="00054A46" w:rsidRPr="125A457B">
        <w:rPr>
          <w:rFonts w:ascii="Arial" w:hAnsi="Arial" w:cs="Arial"/>
          <w:color w:val="000000" w:themeColor="text1"/>
        </w:rPr>
        <w:t>Monday</w:t>
      </w:r>
      <w:r w:rsidR="00653558" w:rsidRPr="125A457B">
        <w:rPr>
          <w:rFonts w:ascii="Arial" w:hAnsi="Arial" w:cs="Arial"/>
          <w:color w:val="000000" w:themeColor="text1"/>
        </w:rPr>
        <w:t xml:space="preserve"> </w:t>
      </w:r>
      <w:r w:rsidRPr="125A457B">
        <w:rPr>
          <w:rFonts w:ascii="Arial" w:hAnsi="Arial" w:cs="Arial"/>
          <w:color w:val="000000" w:themeColor="text1"/>
        </w:rPr>
        <w:t>to Friday. These are also available to view at</w:t>
      </w:r>
      <w:r w:rsidR="002D14B1">
        <w:rPr>
          <w:rFonts w:ascii="Arial" w:hAnsi="Arial" w:cs="Arial"/>
          <w:color w:val="000000" w:themeColor="text1"/>
        </w:rPr>
        <w:t xml:space="preserve">: </w:t>
      </w:r>
      <w:r w:rsidRPr="125A457B">
        <w:rPr>
          <w:rFonts w:ascii="Arial" w:hAnsi="Arial" w:cs="Arial"/>
          <w:color w:val="000000" w:themeColor="text1"/>
        </w:rPr>
        <w:t xml:space="preserve">  </w:t>
      </w:r>
    </w:p>
    <w:p w14:paraId="165A9BF0" w14:textId="1B3F666C" w:rsidR="00CC1881" w:rsidRPr="00054A46" w:rsidRDefault="006847FB" w:rsidP="008C787C">
      <w:pPr>
        <w:pStyle w:val="NormalWeb"/>
        <w:jc w:val="center"/>
        <w:rPr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color w:val="000000"/>
          <w:bdr w:val="none" w:sz="0" w:space="0" w:color="auto" w:frame="1"/>
        </w:rPr>
        <w:t>www.hart.gov.uk/traffic-management.</w:t>
      </w:r>
    </w:p>
    <w:p w14:paraId="09411E04" w14:textId="713D9983" w:rsidR="002F34AB" w:rsidRDefault="00CC1881" w:rsidP="00CC1881">
      <w:pPr>
        <w:pStyle w:val="NormalWeb"/>
        <w:rPr>
          <w:rFonts w:ascii="Arial" w:hAnsi="Arial" w:cs="Arial"/>
          <w:color w:val="000000" w:themeColor="text1"/>
        </w:rPr>
      </w:pPr>
      <w:r w:rsidRPr="125A457B">
        <w:rPr>
          <w:rFonts w:ascii="Arial" w:hAnsi="Arial" w:cs="Arial"/>
          <w:color w:val="000000" w:themeColor="text1"/>
        </w:rPr>
        <w:t>Any objections to the proposals, together with the grounds on which they are made, should be sent in writing to</w:t>
      </w:r>
      <w:r w:rsidR="008C787C">
        <w:rPr>
          <w:rFonts w:ascii="Arial" w:hAnsi="Arial" w:cs="Arial"/>
          <w:color w:val="000000" w:themeColor="text1"/>
        </w:rPr>
        <w:t xml:space="preserve">: </w:t>
      </w:r>
      <w:r w:rsidR="005B6B74">
        <w:rPr>
          <w:rFonts w:ascii="Arial" w:hAnsi="Arial" w:cs="Arial"/>
          <w:color w:val="000000" w:themeColor="text1"/>
        </w:rPr>
        <w:t>Hart District Council</w:t>
      </w:r>
      <w:r w:rsidR="00713E80">
        <w:rPr>
          <w:rFonts w:ascii="Arial" w:hAnsi="Arial" w:cs="Arial"/>
          <w:color w:val="000000" w:themeColor="text1"/>
        </w:rPr>
        <w:t xml:space="preserve"> Offices</w:t>
      </w:r>
      <w:r w:rsidR="00C7027F">
        <w:rPr>
          <w:rFonts w:ascii="Arial" w:hAnsi="Arial" w:cs="Arial"/>
          <w:color w:val="000000" w:themeColor="text1"/>
        </w:rPr>
        <w:t xml:space="preserve">, Harlington Way, Fleet, Hampshire, </w:t>
      </w:r>
      <w:r w:rsidR="002F34AB">
        <w:rPr>
          <w:rFonts w:ascii="Arial" w:hAnsi="Arial" w:cs="Arial"/>
          <w:color w:val="000000" w:themeColor="text1"/>
        </w:rPr>
        <w:t xml:space="preserve">GU51 </w:t>
      </w:r>
      <w:r w:rsidR="006E4C07">
        <w:rPr>
          <w:rFonts w:ascii="Arial" w:hAnsi="Arial" w:cs="Arial"/>
          <w:color w:val="000000" w:themeColor="text1"/>
        </w:rPr>
        <w:t>4AE.</w:t>
      </w:r>
      <w:r w:rsidR="000B41E7" w:rsidRPr="125A457B">
        <w:rPr>
          <w:rFonts w:ascii="Arial" w:hAnsi="Arial" w:cs="Arial"/>
          <w:color w:val="000000" w:themeColor="text1"/>
        </w:rPr>
        <w:t xml:space="preserve">       </w:t>
      </w:r>
    </w:p>
    <w:p w14:paraId="49B2AD21" w14:textId="62D70A43" w:rsidR="00CC1881" w:rsidRPr="00054A46" w:rsidRDefault="00180DD9" w:rsidP="00CC1881">
      <w:pPr>
        <w:pStyle w:val="NormalWeb"/>
        <w:rPr>
          <w:rFonts w:ascii="Arial" w:hAnsi="Arial" w:cs="Arial"/>
          <w:color w:val="000000"/>
        </w:rPr>
      </w:pPr>
      <w:r w:rsidRPr="125A457B">
        <w:rPr>
          <w:rFonts w:ascii="Arial" w:hAnsi="Arial" w:cs="Arial"/>
          <w:color w:val="000000" w:themeColor="text1"/>
        </w:rPr>
        <w:t xml:space="preserve">or by email to </w:t>
      </w:r>
      <w:r w:rsidR="002F34AB">
        <w:rPr>
          <w:rFonts w:ascii="Arial" w:hAnsi="Arial" w:cs="Arial"/>
          <w:color w:val="000000" w:themeColor="text1"/>
        </w:rPr>
        <w:t>parking@hart.gov.uk</w:t>
      </w:r>
      <w:r w:rsidRPr="125A457B">
        <w:rPr>
          <w:rFonts w:ascii="Arial" w:hAnsi="Arial" w:cs="Arial"/>
          <w:color w:val="000000" w:themeColor="text1"/>
        </w:rPr>
        <w:t xml:space="preserve"> </w:t>
      </w:r>
      <w:r w:rsidR="00CC1881" w:rsidRPr="125A457B">
        <w:rPr>
          <w:rFonts w:ascii="Arial" w:hAnsi="Arial" w:cs="Arial"/>
          <w:color w:val="000000" w:themeColor="text1"/>
        </w:rPr>
        <w:t>by no later than</w:t>
      </w:r>
      <w:r w:rsidR="000B41E7" w:rsidRPr="125A457B">
        <w:rPr>
          <w:rFonts w:ascii="Arial" w:hAnsi="Arial" w:cs="Arial"/>
          <w:color w:val="000000" w:themeColor="text1"/>
        </w:rPr>
        <w:t xml:space="preserve"> </w:t>
      </w:r>
      <w:r w:rsidR="009752EB">
        <w:rPr>
          <w:rFonts w:ascii="Arial" w:hAnsi="Arial" w:cs="Arial"/>
          <w:color w:val="000000" w:themeColor="text1"/>
        </w:rPr>
        <w:t>8</w:t>
      </w:r>
      <w:r w:rsidR="009752EB" w:rsidRPr="009752EB">
        <w:rPr>
          <w:rFonts w:ascii="Arial" w:hAnsi="Arial" w:cs="Arial"/>
          <w:color w:val="000000" w:themeColor="text1"/>
          <w:vertAlign w:val="superscript"/>
        </w:rPr>
        <w:t>th</w:t>
      </w:r>
      <w:r w:rsidR="009752EB">
        <w:rPr>
          <w:rFonts w:ascii="Arial" w:hAnsi="Arial" w:cs="Arial"/>
          <w:color w:val="000000" w:themeColor="text1"/>
        </w:rPr>
        <w:t xml:space="preserve"> December</w:t>
      </w:r>
      <w:r w:rsidR="000B41E7" w:rsidRPr="125A457B">
        <w:rPr>
          <w:rFonts w:ascii="Arial" w:hAnsi="Arial" w:cs="Arial"/>
          <w:color w:val="000000" w:themeColor="text1"/>
        </w:rPr>
        <w:t xml:space="preserve"> </w:t>
      </w:r>
      <w:r w:rsidR="00CC1881" w:rsidRPr="125A457B">
        <w:rPr>
          <w:rFonts w:ascii="Arial" w:hAnsi="Arial" w:cs="Arial"/>
          <w:color w:val="000000" w:themeColor="text1"/>
        </w:rPr>
        <w:t>2023.</w:t>
      </w:r>
    </w:p>
    <w:sectPr w:rsidR="00CC1881" w:rsidRPr="00054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A704" w14:textId="77777777" w:rsidR="00A9169E" w:rsidRDefault="00A9169E" w:rsidP="00A9169E">
      <w:pPr>
        <w:spacing w:after="0" w:line="240" w:lineRule="auto"/>
      </w:pPr>
      <w:r>
        <w:separator/>
      </w:r>
    </w:p>
  </w:endnote>
  <w:endnote w:type="continuationSeparator" w:id="0">
    <w:p w14:paraId="1EEFF585" w14:textId="77777777" w:rsidR="00A9169E" w:rsidRDefault="00A9169E" w:rsidP="00A9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B69F7" w14:textId="77777777" w:rsidR="00A9169E" w:rsidRDefault="00A9169E" w:rsidP="00A9169E">
      <w:pPr>
        <w:spacing w:after="0" w:line="240" w:lineRule="auto"/>
      </w:pPr>
      <w:r>
        <w:separator/>
      </w:r>
    </w:p>
  </w:footnote>
  <w:footnote w:type="continuationSeparator" w:id="0">
    <w:p w14:paraId="731FA094" w14:textId="77777777" w:rsidR="00A9169E" w:rsidRDefault="00A9169E" w:rsidP="00A91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3A43"/>
    <w:multiLevelType w:val="hybridMultilevel"/>
    <w:tmpl w:val="054ED194"/>
    <w:lvl w:ilvl="0" w:tplc="04E4DF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E5A66A2"/>
    <w:multiLevelType w:val="hybridMultilevel"/>
    <w:tmpl w:val="B3461A1A"/>
    <w:lvl w:ilvl="0" w:tplc="04E4DF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281843916">
    <w:abstractNumId w:val="0"/>
  </w:num>
  <w:num w:numId="2" w16cid:durableId="1816952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3-11-07T13:01:57.0695623+00:00&quot;,&quot;Checksum&quot;:&quot;01ccdc521b3e4450b62a4af9456d4171&quot;,&quot;IsAccessible&quot;:false,&quot;Settings&quot;:{&quot;CreatePdfUa&quot;:2}}"/>
    <w:docVar w:name="Encrypted_CloudStatistics_StoryID" w:val="q3m7eD2WTL++iN6UoIfGW4HSZBewCIgMLfOyoCn4wnUF5TR8IpUHoTAuv2sdAniL"/>
  </w:docVars>
  <w:rsids>
    <w:rsidRoot w:val="00677881"/>
    <w:rsid w:val="00003916"/>
    <w:rsid w:val="00026E02"/>
    <w:rsid w:val="000276E5"/>
    <w:rsid w:val="00054A46"/>
    <w:rsid w:val="00062910"/>
    <w:rsid w:val="000B41E7"/>
    <w:rsid w:val="000B5C76"/>
    <w:rsid w:val="000C494F"/>
    <w:rsid w:val="000C5533"/>
    <w:rsid w:val="000D50E0"/>
    <w:rsid w:val="00100411"/>
    <w:rsid w:val="00120828"/>
    <w:rsid w:val="00121A87"/>
    <w:rsid w:val="001350DB"/>
    <w:rsid w:val="0017684E"/>
    <w:rsid w:val="00180DD9"/>
    <w:rsid w:val="001F215B"/>
    <w:rsid w:val="00202C61"/>
    <w:rsid w:val="00213372"/>
    <w:rsid w:val="00280B4F"/>
    <w:rsid w:val="00292120"/>
    <w:rsid w:val="002A12D1"/>
    <w:rsid w:val="002D14B1"/>
    <w:rsid w:val="002F34AB"/>
    <w:rsid w:val="0030400F"/>
    <w:rsid w:val="003240D5"/>
    <w:rsid w:val="00345515"/>
    <w:rsid w:val="00370DF1"/>
    <w:rsid w:val="003766E4"/>
    <w:rsid w:val="003E0E19"/>
    <w:rsid w:val="003E6E35"/>
    <w:rsid w:val="00422ACE"/>
    <w:rsid w:val="004304A9"/>
    <w:rsid w:val="00462F2B"/>
    <w:rsid w:val="0046732C"/>
    <w:rsid w:val="004C5A9A"/>
    <w:rsid w:val="005002B8"/>
    <w:rsid w:val="005163E2"/>
    <w:rsid w:val="00531126"/>
    <w:rsid w:val="00563F23"/>
    <w:rsid w:val="005800E9"/>
    <w:rsid w:val="00592692"/>
    <w:rsid w:val="005B6B74"/>
    <w:rsid w:val="00633B66"/>
    <w:rsid w:val="00653558"/>
    <w:rsid w:val="006544C9"/>
    <w:rsid w:val="00677881"/>
    <w:rsid w:val="006806B5"/>
    <w:rsid w:val="006847FB"/>
    <w:rsid w:val="006B70F3"/>
    <w:rsid w:val="006C6304"/>
    <w:rsid w:val="006E4C07"/>
    <w:rsid w:val="00713E80"/>
    <w:rsid w:val="00760687"/>
    <w:rsid w:val="007B223A"/>
    <w:rsid w:val="007E1339"/>
    <w:rsid w:val="00806265"/>
    <w:rsid w:val="0081219D"/>
    <w:rsid w:val="0089399D"/>
    <w:rsid w:val="008A38F0"/>
    <w:rsid w:val="008C787C"/>
    <w:rsid w:val="008D1974"/>
    <w:rsid w:val="008D5538"/>
    <w:rsid w:val="009165DD"/>
    <w:rsid w:val="0091680E"/>
    <w:rsid w:val="0094529F"/>
    <w:rsid w:val="00973B1B"/>
    <w:rsid w:val="009752EB"/>
    <w:rsid w:val="00980B54"/>
    <w:rsid w:val="009A0E59"/>
    <w:rsid w:val="009B66B2"/>
    <w:rsid w:val="009D26D5"/>
    <w:rsid w:val="009F4FCD"/>
    <w:rsid w:val="00A37E11"/>
    <w:rsid w:val="00A8536B"/>
    <w:rsid w:val="00A9169E"/>
    <w:rsid w:val="00B40593"/>
    <w:rsid w:val="00B50D16"/>
    <w:rsid w:val="00B72275"/>
    <w:rsid w:val="00C1678B"/>
    <w:rsid w:val="00C357BC"/>
    <w:rsid w:val="00C7027F"/>
    <w:rsid w:val="00C8171E"/>
    <w:rsid w:val="00C8613B"/>
    <w:rsid w:val="00CA0F41"/>
    <w:rsid w:val="00CB0BE0"/>
    <w:rsid w:val="00CC1881"/>
    <w:rsid w:val="00D15206"/>
    <w:rsid w:val="00D53DDF"/>
    <w:rsid w:val="00DA025D"/>
    <w:rsid w:val="00DA0959"/>
    <w:rsid w:val="00DA32BE"/>
    <w:rsid w:val="00DB7519"/>
    <w:rsid w:val="00E208C9"/>
    <w:rsid w:val="00E22C8C"/>
    <w:rsid w:val="00E34CCB"/>
    <w:rsid w:val="00E40359"/>
    <w:rsid w:val="00E40C68"/>
    <w:rsid w:val="00E607E0"/>
    <w:rsid w:val="00ED4168"/>
    <w:rsid w:val="00EE028D"/>
    <w:rsid w:val="00EF320E"/>
    <w:rsid w:val="00F021DB"/>
    <w:rsid w:val="00F60A67"/>
    <w:rsid w:val="00F80FC3"/>
    <w:rsid w:val="00F95A59"/>
    <w:rsid w:val="125A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12992"/>
  <w15:chartTrackingRefBased/>
  <w15:docId w15:val="{F235F473-3225-4A4F-8978-0ABFA734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881"/>
    <w:pPr>
      <w:ind w:left="720"/>
      <w:contextualSpacing/>
    </w:pPr>
  </w:style>
  <w:style w:type="table" w:styleId="TableGrid">
    <w:name w:val="Table Grid"/>
    <w:basedOn w:val="TableNormal"/>
    <w:uiPriority w:val="39"/>
    <w:rsid w:val="0059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C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6847FB"/>
  </w:style>
  <w:style w:type="paragraph" w:styleId="Header">
    <w:name w:val="header"/>
    <w:basedOn w:val="Normal"/>
    <w:link w:val="HeaderChar"/>
    <w:uiPriority w:val="99"/>
    <w:unhideWhenUsed/>
    <w:rsid w:val="00A91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69E"/>
  </w:style>
  <w:style w:type="paragraph" w:styleId="Footer">
    <w:name w:val="footer"/>
    <w:basedOn w:val="Normal"/>
    <w:link w:val="FooterChar"/>
    <w:uiPriority w:val="99"/>
    <w:unhideWhenUsed/>
    <w:rsid w:val="00A91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395f41c-d56d-4b33-b39b-c25e180121a3">
      <Terms xmlns="http://schemas.microsoft.com/office/infopath/2007/PartnerControls"/>
    </TaxKeywordTaxHTField>
    <lcf76f155ced4ddcb4097134ff3c332f xmlns="bbda998f-a355-45ba-9dca-941f82adce10">
      <Terms xmlns="http://schemas.microsoft.com/office/infopath/2007/PartnerControls"/>
    </lcf76f155ced4ddcb4097134ff3c332f>
    <m2f4770ba8f44238ba90ebb9faff9089 xmlns="4395f41c-d56d-4b33-b39b-c25e180121a3">
      <Terms xmlns="http://schemas.microsoft.com/office/infopath/2007/PartnerControls"/>
    </m2f4770ba8f44238ba90ebb9faff9089>
    <f9f7c4bcf78343dcb6b0e22788a9078c xmlns="4395f41c-d56d-4b33-b39b-c25e180121a3">
      <Terms xmlns="http://schemas.microsoft.com/office/infopath/2007/PartnerControls"/>
    </f9f7c4bcf78343dcb6b0e22788a9078c>
    <c350606c0ebb4ccb87d46c55427aec54 xmlns="4395f41c-d56d-4b33-b39b-c25e180121a3">
      <Terms xmlns="http://schemas.microsoft.com/office/infopath/2007/PartnerControls"/>
    </c350606c0ebb4ccb87d46c55427aec54>
    <TaxCatchAll xmlns="4395f41c-d56d-4b33-b39b-c25e180121a3" xsi:nil="true"/>
    <Review_x0020_date xmlns="4395f41c-d56d-4b33-b39b-c25e180121a3" xsi:nil="true"/>
    <lbc41b8b18144c28ac59306069cd5a82 xmlns="4395f41c-d56d-4b33-b39b-c25e180121a3">
      <Terms xmlns="http://schemas.microsoft.com/office/infopath/2007/PartnerControls"/>
    </lbc41b8b18144c28ac59306069cd5a8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796F9FBB196EB54B81792D1AB0EC287E00AE816C45E2ACDC48BD2CD39739E07ED0" ma:contentTypeVersion="29" ma:contentTypeDescription="" ma:contentTypeScope="" ma:versionID="4a495981e18f7ab16dfdec4eff11054a">
  <xsd:schema xmlns:xsd="http://www.w3.org/2001/XMLSchema" xmlns:xs="http://www.w3.org/2001/XMLSchema" xmlns:p="http://schemas.microsoft.com/office/2006/metadata/properties" xmlns:ns2="4395f41c-d56d-4b33-b39b-c25e180121a3" xmlns:ns3="bbda998f-a355-45ba-9dca-941f82adce10" targetNamespace="http://schemas.microsoft.com/office/2006/metadata/properties" ma:root="true" ma:fieldsID="373c128fa18d96a37f9ff9ae5ee83e59" ns2:_="" ns3:_="">
    <xsd:import namespace="4395f41c-d56d-4b33-b39b-c25e180121a3"/>
    <xsd:import namespace="bbda998f-a355-45ba-9dca-941f82adce10"/>
    <xsd:element name="properties">
      <xsd:complexType>
        <xsd:sequence>
          <xsd:element name="documentManagement">
            <xsd:complexType>
              <xsd:all>
                <xsd:element ref="ns2:c350606c0ebb4ccb87d46c55427aec54" minOccurs="0"/>
                <xsd:element ref="ns2:TaxCatchAllLabel" minOccurs="0"/>
                <xsd:element ref="ns2:TaxCatchAll" minOccurs="0"/>
                <xsd:element ref="ns2:m2f4770ba8f44238ba90ebb9faff9089" minOccurs="0"/>
                <xsd:element ref="ns2:Review_x0020_date" minOccurs="0"/>
                <xsd:element ref="ns2:f9f7c4bcf78343dcb6b0e22788a9078c" minOccurs="0"/>
                <xsd:element ref="ns2:lbc41b8b18144c28ac59306069cd5a82" minOccurs="0"/>
                <xsd:element ref="ns2:TaxKeywordTaxHTFiel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5f41c-d56d-4b33-b39b-c25e180121a3" elementFormDefault="qualified">
    <xsd:import namespace="http://schemas.microsoft.com/office/2006/documentManagement/types"/>
    <xsd:import namespace="http://schemas.microsoft.com/office/infopath/2007/PartnerControls"/>
    <xsd:element name="c350606c0ebb4ccb87d46c55427aec54" ma:index="8" nillable="true" ma:taxonomy="true" ma:internalName="c350606c0ebb4ccb87d46c55427aec54" ma:taxonomyFieldName="Document_x0020_Type" ma:displayName="Document Tag" ma:readOnly="false" ma:fieldId="{c350606c-0ebb-4ccb-87d4-6c55427aec54}" ma:sspId="b8e89b95-c07d-4ed7-99e9-edecc0b199f2" ma:termSetId="6735be96-7d70-42c3-a266-fcacc19470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9" nillable="true" ma:displayName="Taxonomy Catch All Column1" ma:hidden="true" ma:list="{33f22c72-49cd-4c8f-b2eb-49c933b5f4a9}" ma:internalName="TaxCatchAllLabel" ma:readOnly="true" ma:showField="CatchAllDataLabel" ma:web="4395f41c-d56d-4b33-b39b-c25e18012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0" nillable="true" ma:displayName="Taxonomy Catch All Column" ma:hidden="true" ma:list="{33f22c72-49cd-4c8f-b2eb-49c933b5f4a9}" ma:internalName="TaxCatchAll" ma:readOnly="false" ma:showField="CatchAllData" ma:web="4395f41c-d56d-4b33-b39b-c25e18012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2f4770ba8f44238ba90ebb9faff9089" ma:index="11" nillable="true" ma:taxonomy="true" ma:internalName="m2f4770ba8f44238ba90ebb9faff9089" ma:taxonomyFieldName="Hart_x0020_Department" ma:displayName="Hart Department" ma:readOnly="false" ma:fieldId="{62f4770b-a8f4-4238-ba90-ebb9faff9089}" ma:sspId="b8e89b95-c07d-4ed7-99e9-edecc0b199f2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view_x0020_date" ma:index="14" nillable="true" ma:displayName="Review date" ma:format="DateOnly" ma:internalName="Review_x0020_date" ma:readOnly="false">
      <xsd:simpleType>
        <xsd:restriction base="dms:DateTime"/>
      </xsd:simpleType>
    </xsd:element>
    <xsd:element name="f9f7c4bcf78343dcb6b0e22788a9078c" ma:index="15" nillable="true" ma:taxonomy="true" ma:internalName="f9f7c4bcf78343dcb6b0e22788a9078c" ma:taxonomyFieldName="Subject_x0020_Matter" ma:displayName="Subject Matter" ma:readOnly="false" ma:fieldId="{f9f7c4bc-f783-43dc-b6b0-e22788a9078c}" ma:sspId="b8e89b95-c07d-4ed7-99e9-edecc0b199f2" ma:termSetId="54dafa2d-2003-4127-9de8-89623f2f08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c41b8b18144c28ac59306069cd5a82" ma:index="17" nillable="true" ma:taxonomy="true" ma:internalName="lbc41b8b18144c28ac59306069cd5a82" ma:taxonomyFieldName="Privacy" ma:displayName="Privacy" ma:readOnly="false" ma:fieldId="{5bc41b8b-1814-4c28-ac59-306069cd5a82}" ma:sspId="b8e89b95-c07d-4ed7-99e9-edecc0b199f2" ma:termSetId="3386ac4e-fdc8-402b-a6f1-8a1e30aad4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9" nillable="true" ma:taxonomy="true" ma:internalName="TaxKeywordTaxHTField" ma:taxonomyFieldName="TaxKeyword" ma:displayName="Enterprise Keywords" ma:readOnly="false" ma:fieldId="{23f27201-bee3-471e-b2e7-b64fd8b7ca38}" ma:taxonomyMulti="true" ma:sspId="b8e89b95-c07d-4ed7-99e9-edecc0b199f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a998f-a355-45ba-9dca-941f82adc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b8e89b95-c07d-4ed7-99e9-edecc0b19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F15BD-C737-4421-A989-F04E29BFA7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1EB31D-243B-4AA4-B648-2705D5E8046D}">
  <ds:schemaRefs>
    <ds:schemaRef ds:uri="http://schemas.microsoft.com/office/2006/metadata/properties"/>
    <ds:schemaRef ds:uri="http://schemas.microsoft.com/office/infopath/2007/PartnerControls"/>
    <ds:schemaRef ds:uri="4395f41c-d56d-4b33-b39b-c25e180121a3"/>
    <ds:schemaRef ds:uri="bbda998f-a355-45ba-9dca-941f82adce10"/>
  </ds:schemaRefs>
</ds:datastoreItem>
</file>

<file path=customXml/itemProps3.xml><?xml version="1.0" encoding="utf-8"?>
<ds:datastoreItem xmlns:ds="http://schemas.openxmlformats.org/officeDocument/2006/customXml" ds:itemID="{08D4661E-295F-4717-9BB7-74DEFE062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5f41c-d56d-4b33-b39b-c25e180121a3"/>
    <ds:schemaRef ds:uri="bbda998f-a355-45ba-9dca-941f82adc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2820</Characters>
  <Application>Microsoft Office Word</Application>
  <DocSecurity>0</DocSecurity>
  <Lines>141</Lines>
  <Paragraphs>82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District Council (Off-Street Parking Places) Order 2023 Notice of Proposal</dc:title>
  <dc:subject/>
  <dc:creator>Pat Dunbar</dc:creator>
  <cp:keywords/>
  <dc:description/>
  <cp:lastModifiedBy>Lucy Ivie</cp:lastModifiedBy>
  <cp:revision>2</cp:revision>
  <cp:lastPrinted>2023-10-13T03:16:00Z</cp:lastPrinted>
  <dcterms:created xsi:type="dcterms:W3CDTF">2023-11-07T13:02:00Z</dcterms:created>
  <dcterms:modified xsi:type="dcterms:W3CDTF">2023-11-07T13:02:00Z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0x010100796F9FBB196EB54B81792D1AB0EC287E00AE816C45E2ACDC48BD2CD39739E07ED0</vt:lpwstr>
  </property>
  <property fmtid="{D5CDD505-2E9C-101B-9397-08002B2CF9AE}" pid="3" name="TaxKeyword">
    <vt:lpwstr/>
  </property>
  <property fmtid="{D5CDD505-2E9C-101B-9397-08002B2CF9AE}" pid="4" name="Privacy">
    <vt:lpwstr/>
  </property>
  <property fmtid="{D5CDD505-2E9C-101B-9397-08002B2CF9AE}" pid="5" name="MediaServiceImageTags">
    <vt:lpwstr/>
  </property>
  <property fmtid="{D5CDD505-2E9C-101B-9397-08002B2CF9AE}" pid="6" name="Hart Department">
    <vt:lpwstr/>
  </property>
  <property fmtid="{D5CDD505-2E9C-101B-9397-08002B2CF9AE}" pid="7" name="Subject Matter">
    <vt:lpwstr/>
  </property>
  <property fmtid="{D5CDD505-2E9C-101B-9397-08002B2CF9AE}" pid="8" name="Document Type">
    <vt:lpwstr/>
  </property>
</Properties>
</file>